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A0" w:rsidRDefault="00CA26A0" w:rsidP="00CA26A0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приказом </w:t>
      </w:r>
    </w:p>
    <w:p w:rsidR="00CA26A0" w:rsidRDefault="00CA26A0" w:rsidP="00CA26A0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КГБОУ ДОД ККДЮЦ </w:t>
      </w:r>
    </w:p>
    <w:p w:rsidR="00CA26A0" w:rsidRDefault="00CA26A0" w:rsidP="00CA26A0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«Центр туризма и краеведения»</w:t>
      </w:r>
    </w:p>
    <w:p w:rsidR="00CA26A0" w:rsidRPr="00D21CC4" w:rsidRDefault="007071C3" w:rsidP="00CA26A0">
      <w:pPr>
        <w:ind w:left="4962"/>
        <w:jc w:val="both"/>
        <w:rPr>
          <w:sz w:val="28"/>
          <w:szCs w:val="28"/>
          <w:lang w:val="ru-RU"/>
        </w:rPr>
      </w:pPr>
      <w:r w:rsidRPr="00D21CC4">
        <w:rPr>
          <w:sz w:val="28"/>
          <w:szCs w:val="28"/>
          <w:lang w:val="ru-RU"/>
        </w:rPr>
        <w:t>о</w:t>
      </w:r>
      <w:r w:rsidR="00CA26A0" w:rsidRPr="00D21CC4">
        <w:rPr>
          <w:sz w:val="28"/>
          <w:szCs w:val="28"/>
        </w:rPr>
        <w:t>т</w:t>
      </w:r>
      <w:r w:rsidR="00D21CC4" w:rsidRPr="00D21CC4">
        <w:rPr>
          <w:lang w:val="ru-RU"/>
        </w:rPr>
        <w:t>____</w:t>
      </w:r>
      <w:r w:rsidR="006B1483">
        <w:rPr>
          <w:u w:val="single"/>
          <w:lang w:val="ru-RU"/>
        </w:rPr>
        <w:t>30.11.2015</w:t>
      </w:r>
      <w:r w:rsidR="00D21CC4" w:rsidRPr="00D21CC4">
        <w:rPr>
          <w:lang w:val="ru-RU"/>
        </w:rPr>
        <w:t>_</w:t>
      </w:r>
      <w:r w:rsidR="00CA26A0" w:rsidRPr="00D21CC4">
        <w:rPr>
          <w:sz w:val="28"/>
          <w:szCs w:val="28"/>
        </w:rPr>
        <w:t xml:space="preserve">№ </w:t>
      </w:r>
      <w:r w:rsidR="00C845BC">
        <w:rPr>
          <w:lang w:val="ru-RU"/>
        </w:rPr>
        <w:t>_</w:t>
      </w:r>
      <w:r w:rsidR="006B1483">
        <w:rPr>
          <w:u w:val="single"/>
          <w:lang w:val="ru-RU"/>
        </w:rPr>
        <w:t>185</w:t>
      </w:r>
      <w:r w:rsidR="006B1483">
        <w:rPr>
          <w:lang w:val="ru-RU"/>
        </w:rPr>
        <w:t>_</w:t>
      </w:r>
      <w:bookmarkStart w:id="0" w:name="_GoBack"/>
      <w:bookmarkEnd w:id="0"/>
    </w:p>
    <w:p w:rsidR="00CA26A0" w:rsidRDefault="00CA26A0" w:rsidP="002007F9">
      <w:pPr>
        <w:shd w:val="clear" w:color="auto" w:fill="FFFFFF"/>
        <w:spacing w:line="240" w:lineRule="auto"/>
        <w:ind w:right="-2"/>
        <w:jc w:val="center"/>
        <w:rPr>
          <w:b/>
          <w:bCs/>
          <w:sz w:val="28"/>
          <w:szCs w:val="28"/>
          <w:lang w:val="ru-RU"/>
        </w:rPr>
      </w:pPr>
    </w:p>
    <w:p w:rsidR="0099517A" w:rsidRPr="007E05AD" w:rsidRDefault="0099517A" w:rsidP="002007F9">
      <w:pPr>
        <w:shd w:val="clear" w:color="auto" w:fill="FFFFFF"/>
        <w:spacing w:line="240" w:lineRule="auto"/>
        <w:ind w:right="-2"/>
        <w:jc w:val="center"/>
        <w:rPr>
          <w:b/>
          <w:bCs/>
          <w:sz w:val="28"/>
          <w:szCs w:val="28"/>
        </w:rPr>
      </w:pPr>
      <w:r w:rsidRPr="007E05AD">
        <w:rPr>
          <w:b/>
          <w:bCs/>
          <w:sz w:val="28"/>
          <w:szCs w:val="28"/>
        </w:rPr>
        <w:t>ПОЛОЖЕНИЕ</w:t>
      </w:r>
    </w:p>
    <w:p w:rsidR="0099517A" w:rsidRPr="007E05AD" w:rsidRDefault="0099517A" w:rsidP="00D21CC4">
      <w:pPr>
        <w:spacing w:line="240" w:lineRule="auto"/>
        <w:jc w:val="center"/>
        <w:rPr>
          <w:bCs/>
          <w:sz w:val="28"/>
          <w:szCs w:val="28"/>
          <w:lang w:val="ru-RU"/>
        </w:rPr>
      </w:pPr>
      <w:r w:rsidRPr="007E05AD">
        <w:rPr>
          <w:bCs/>
          <w:sz w:val="28"/>
          <w:szCs w:val="28"/>
          <w:lang w:val="ru-RU"/>
        </w:rPr>
        <w:t xml:space="preserve">о краевом </w:t>
      </w:r>
      <w:r w:rsidRPr="007E05AD">
        <w:rPr>
          <w:bCs/>
          <w:sz w:val="28"/>
          <w:szCs w:val="28"/>
        </w:rPr>
        <w:t>конкурсе</w:t>
      </w:r>
      <w:r w:rsidR="00B74603">
        <w:rPr>
          <w:bCs/>
          <w:sz w:val="28"/>
          <w:szCs w:val="28"/>
          <w:lang w:val="ru-RU"/>
        </w:rPr>
        <w:t xml:space="preserve"> </w:t>
      </w:r>
      <w:r w:rsidRPr="007E05AD">
        <w:rPr>
          <w:bCs/>
          <w:sz w:val="28"/>
          <w:szCs w:val="28"/>
        </w:rPr>
        <w:t xml:space="preserve">учебных и методических материалов </w:t>
      </w:r>
      <w:r w:rsidR="00497A26" w:rsidRPr="007E05AD">
        <w:rPr>
          <w:bCs/>
          <w:sz w:val="28"/>
          <w:szCs w:val="28"/>
          <w:lang w:val="ru-RU"/>
        </w:rPr>
        <w:br/>
      </w:r>
      <w:r w:rsidRPr="007E05AD">
        <w:rPr>
          <w:bCs/>
          <w:sz w:val="28"/>
          <w:szCs w:val="28"/>
        </w:rPr>
        <w:t>в помощь</w:t>
      </w:r>
      <w:r w:rsidR="00B74603">
        <w:rPr>
          <w:bCs/>
          <w:sz w:val="28"/>
          <w:szCs w:val="28"/>
          <w:lang w:val="ru-RU"/>
        </w:rPr>
        <w:t xml:space="preserve"> </w:t>
      </w:r>
      <w:r w:rsidRPr="007E05AD">
        <w:rPr>
          <w:bCs/>
          <w:sz w:val="28"/>
          <w:szCs w:val="28"/>
        </w:rPr>
        <w:t xml:space="preserve">организаторам туристско-краеведческой </w:t>
      </w:r>
      <w:r w:rsidR="00497A26" w:rsidRPr="007E05AD">
        <w:rPr>
          <w:bCs/>
          <w:sz w:val="28"/>
          <w:szCs w:val="28"/>
          <w:lang w:val="ru-RU"/>
        </w:rPr>
        <w:br/>
      </w:r>
      <w:r w:rsidRPr="007E05AD">
        <w:rPr>
          <w:bCs/>
          <w:sz w:val="28"/>
          <w:szCs w:val="28"/>
        </w:rPr>
        <w:t>и</w:t>
      </w:r>
      <w:r w:rsidR="00B74603">
        <w:rPr>
          <w:bCs/>
          <w:sz w:val="28"/>
          <w:szCs w:val="28"/>
          <w:lang w:val="ru-RU"/>
        </w:rPr>
        <w:t xml:space="preserve"> </w:t>
      </w:r>
      <w:r w:rsidRPr="007E05AD">
        <w:rPr>
          <w:bCs/>
          <w:sz w:val="28"/>
          <w:szCs w:val="28"/>
        </w:rPr>
        <w:t xml:space="preserve">экскурсионной работы с </w:t>
      </w:r>
      <w:r w:rsidR="0097052D">
        <w:rPr>
          <w:bCs/>
          <w:sz w:val="28"/>
          <w:szCs w:val="28"/>
          <w:lang w:val="ru-RU"/>
        </w:rPr>
        <w:t>обучающимися</w:t>
      </w:r>
    </w:p>
    <w:p w:rsidR="0099517A" w:rsidRDefault="0099517A" w:rsidP="002007F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Cs/>
          <w:i/>
          <w:iCs/>
          <w:spacing w:val="-7"/>
          <w:sz w:val="32"/>
          <w:szCs w:val="32"/>
        </w:rPr>
      </w:pPr>
    </w:p>
    <w:p w:rsidR="0099517A" w:rsidRDefault="0099517A" w:rsidP="002007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textAlignment w:val="auto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9517A" w:rsidRPr="00AF2392" w:rsidRDefault="0099517A" w:rsidP="00C845BC">
      <w:pPr>
        <w:pStyle w:val="ae"/>
        <w:shd w:val="clear" w:color="auto" w:fill="FFFFFF"/>
        <w:spacing w:line="240" w:lineRule="auto"/>
        <w:ind w:left="0" w:firstLine="708"/>
        <w:jc w:val="both"/>
        <w:rPr>
          <w:sz w:val="28"/>
          <w:szCs w:val="28"/>
          <w:lang w:val="ru-RU"/>
        </w:rPr>
      </w:pPr>
      <w:r w:rsidRPr="00D21CC4">
        <w:rPr>
          <w:sz w:val="28"/>
          <w:szCs w:val="28"/>
          <w:lang w:val="ru-RU"/>
        </w:rPr>
        <w:t xml:space="preserve">Краевой </w:t>
      </w:r>
      <w:r w:rsidRPr="00D21CC4">
        <w:rPr>
          <w:sz w:val="28"/>
          <w:szCs w:val="28"/>
        </w:rPr>
        <w:t xml:space="preserve">конкурс </w:t>
      </w:r>
      <w:r w:rsidRPr="00D21CC4">
        <w:rPr>
          <w:bCs/>
          <w:sz w:val="28"/>
          <w:szCs w:val="28"/>
        </w:rPr>
        <w:t xml:space="preserve">учебных и </w:t>
      </w:r>
      <w:r w:rsidRPr="00D21CC4">
        <w:rPr>
          <w:sz w:val="28"/>
          <w:szCs w:val="28"/>
        </w:rPr>
        <w:t>методических материалов в помощь организаторам туристско-краеведческой и экскурсионной работы с</w:t>
      </w:r>
      <w:r w:rsidR="0097052D" w:rsidRPr="00D21CC4">
        <w:rPr>
          <w:sz w:val="28"/>
          <w:szCs w:val="28"/>
          <w:lang w:val="ru-RU"/>
        </w:rPr>
        <w:t>обучающимися</w:t>
      </w:r>
      <w:r w:rsidRPr="00D21CC4">
        <w:rPr>
          <w:sz w:val="28"/>
          <w:szCs w:val="28"/>
        </w:rPr>
        <w:t xml:space="preserve"> (далее – Конкурс) </w:t>
      </w:r>
      <w:r w:rsidR="00AF2392">
        <w:rPr>
          <w:sz w:val="28"/>
          <w:szCs w:val="28"/>
          <w:lang w:val="ru-RU"/>
        </w:rPr>
        <w:t xml:space="preserve">является региональным этапом </w:t>
      </w:r>
      <w:r w:rsidR="00AF2392" w:rsidRPr="002007F9">
        <w:rPr>
          <w:sz w:val="28"/>
          <w:szCs w:val="28"/>
          <w:lang w:val="ru-RU"/>
        </w:rPr>
        <w:t>Всероссийско</w:t>
      </w:r>
      <w:r w:rsidR="00AF2392">
        <w:rPr>
          <w:sz w:val="28"/>
          <w:szCs w:val="28"/>
          <w:lang w:val="ru-RU"/>
        </w:rPr>
        <w:t>го</w:t>
      </w:r>
      <w:r w:rsidR="00AF2392" w:rsidRPr="002007F9">
        <w:rPr>
          <w:sz w:val="28"/>
          <w:szCs w:val="28"/>
          <w:lang w:val="ru-RU"/>
        </w:rPr>
        <w:t xml:space="preserve"> конкурс</w:t>
      </w:r>
      <w:r w:rsidR="00AF2392">
        <w:rPr>
          <w:sz w:val="28"/>
          <w:szCs w:val="28"/>
          <w:lang w:val="ru-RU"/>
        </w:rPr>
        <w:t xml:space="preserve">а </w:t>
      </w:r>
      <w:r w:rsidR="00AF2392" w:rsidRPr="002007F9">
        <w:rPr>
          <w:sz w:val="28"/>
          <w:szCs w:val="28"/>
          <w:lang w:val="ru-RU"/>
        </w:rPr>
        <w:t>учебных и методических материалов в помощь</w:t>
      </w:r>
      <w:r w:rsidR="00B74603">
        <w:rPr>
          <w:sz w:val="28"/>
          <w:szCs w:val="28"/>
          <w:lang w:val="ru-RU"/>
        </w:rPr>
        <w:t xml:space="preserve"> </w:t>
      </w:r>
      <w:r w:rsidR="00AF2392" w:rsidRPr="002007F9">
        <w:rPr>
          <w:sz w:val="28"/>
          <w:szCs w:val="28"/>
          <w:lang w:val="ru-RU"/>
        </w:rPr>
        <w:t>организаторам туристско-краеведческой и</w:t>
      </w:r>
      <w:r w:rsidR="00B74603">
        <w:rPr>
          <w:sz w:val="28"/>
          <w:szCs w:val="28"/>
          <w:lang w:val="ru-RU"/>
        </w:rPr>
        <w:t xml:space="preserve"> </w:t>
      </w:r>
      <w:r w:rsidR="00AF2392" w:rsidRPr="002007F9">
        <w:rPr>
          <w:sz w:val="28"/>
          <w:szCs w:val="28"/>
          <w:lang w:val="ru-RU"/>
        </w:rPr>
        <w:t>экскурсионной работы с обучающимися, воспитанниками</w:t>
      </w:r>
      <w:r w:rsidR="00AF2392">
        <w:rPr>
          <w:sz w:val="28"/>
          <w:szCs w:val="28"/>
          <w:lang w:val="ru-RU"/>
        </w:rPr>
        <w:t>.</w:t>
      </w:r>
      <w:r w:rsidR="007B5D8F">
        <w:rPr>
          <w:sz w:val="28"/>
          <w:szCs w:val="28"/>
          <w:lang w:val="ru-RU"/>
        </w:rPr>
        <w:t xml:space="preserve"> Организатор Конкурса- </w:t>
      </w:r>
      <w:r w:rsidR="007B5D8F" w:rsidRPr="00D21CC4">
        <w:rPr>
          <w:sz w:val="28"/>
          <w:szCs w:val="28"/>
          <w:lang w:val="ru-RU"/>
        </w:rPr>
        <w:t>краев</w:t>
      </w:r>
      <w:r w:rsidR="007B5D8F">
        <w:rPr>
          <w:sz w:val="28"/>
          <w:szCs w:val="28"/>
          <w:lang w:val="ru-RU"/>
        </w:rPr>
        <w:t>ое</w:t>
      </w:r>
      <w:r w:rsidR="007B5D8F" w:rsidRPr="00D21CC4">
        <w:rPr>
          <w:sz w:val="28"/>
          <w:szCs w:val="28"/>
        </w:rPr>
        <w:t xml:space="preserve"> государственн</w:t>
      </w:r>
      <w:r w:rsidR="007B5D8F">
        <w:rPr>
          <w:sz w:val="28"/>
          <w:szCs w:val="28"/>
          <w:lang w:val="ru-RU"/>
        </w:rPr>
        <w:t>ое</w:t>
      </w:r>
      <w:r w:rsidR="007B5D8F" w:rsidRPr="00D21CC4">
        <w:rPr>
          <w:sz w:val="28"/>
          <w:szCs w:val="28"/>
        </w:rPr>
        <w:t xml:space="preserve"> бюджетн</w:t>
      </w:r>
      <w:r w:rsidR="007B5D8F">
        <w:rPr>
          <w:sz w:val="28"/>
          <w:szCs w:val="28"/>
          <w:lang w:val="ru-RU"/>
        </w:rPr>
        <w:t>ое</w:t>
      </w:r>
      <w:r w:rsidR="007B5D8F" w:rsidRPr="00D21CC4">
        <w:rPr>
          <w:sz w:val="28"/>
          <w:szCs w:val="28"/>
        </w:rPr>
        <w:t xml:space="preserve"> образовательн</w:t>
      </w:r>
      <w:r w:rsidR="007B5D8F">
        <w:rPr>
          <w:sz w:val="28"/>
          <w:szCs w:val="28"/>
          <w:lang w:val="ru-RU"/>
        </w:rPr>
        <w:t>ое</w:t>
      </w:r>
      <w:r w:rsidR="007B5D8F" w:rsidRPr="00D21CC4">
        <w:rPr>
          <w:sz w:val="28"/>
          <w:szCs w:val="28"/>
        </w:rPr>
        <w:t xml:space="preserve"> учреждение дополнительного образования детей </w:t>
      </w:r>
      <w:r w:rsidR="007B5D8F" w:rsidRPr="00D21CC4">
        <w:rPr>
          <w:sz w:val="28"/>
          <w:szCs w:val="28"/>
          <w:lang w:val="ru-RU"/>
        </w:rPr>
        <w:t>Красноярски</w:t>
      </w:r>
      <w:r w:rsidR="007B5D8F">
        <w:rPr>
          <w:sz w:val="28"/>
          <w:szCs w:val="28"/>
          <w:lang w:val="ru-RU"/>
        </w:rPr>
        <w:t>й</w:t>
      </w:r>
      <w:r w:rsidR="007B5D8F" w:rsidRPr="00D21CC4">
        <w:rPr>
          <w:sz w:val="28"/>
          <w:szCs w:val="28"/>
          <w:lang w:val="ru-RU"/>
        </w:rPr>
        <w:t xml:space="preserve"> краев</w:t>
      </w:r>
      <w:r w:rsidR="007B5D8F">
        <w:rPr>
          <w:sz w:val="28"/>
          <w:szCs w:val="28"/>
          <w:lang w:val="ru-RU"/>
        </w:rPr>
        <w:t>ой</w:t>
      </w:r>
      <w:r w:rsidR="007B5D8F" w:rsidRPr="00D21CC4">
        <w:rPr>
          <w:sz w:val="28"/>
          <w:szCs w:val="28"/>
          <w:lang w:val="ru-RU"/>
        </w:rPr>
        <w:t xml:space="preserve"> детско-юношеский центр «Центр туризма и краеведения»</w:t>
      </w:r>
      <w:r w:rsidR="007B5D8F" w:rsidRPr="00D21CC4">
        <w:rPr>
          <w:sz w:val="28"/>
          <w:szCs w:val="28"/>
        </w:rPr>
        <w:t>(далее – Центр).</w:t>
      </w:r>
    </w:p>
    <w:p w:rsidR="00D21CC4" w:rsidRPr="00D21CC4" w:rsidRDefault="00D21CC4" w:rsidP="00D21CC4">
      <w:pPr>
        <w:pStyle w:val="ae"/>
        <w:shd w:val="clear" w:color="auto" w:fill="FFFFFF"/>
        <w:spacing w:line="240" w:lineRule="auto"/>
        <w:ind w:left="0"/>
        <w:jc w:val="both"/>
        <w:rPr>
          <w:sz w:val="28"/>
          <w:szCs w:val="28"/>
          <w:lang w:val="ru-RU"/>
        </w:rPr>
      </w:pPr>
    </w:p>
    <w:p w:rsidR="0099517A" w:rsidRDefault="0099517A" w:rsidP="002007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textAlignment w:val="auto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Цели и задачи Конкурса</w:t>
      </w:r>
    </w:p>
    <w:p w:rsidR="0099517A" w:rsidRPr="007733DC" w:rsidRDefault="0099517A" w:rsidP="002007F9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99517A">
        <w:rPr>
          <w:sz w:val="28"/>
          <w:szCs w:val="28"/>
        </w:rPr>
        <w:t>совершенствовани</w:t>
      </w:r>
      <w:r w:rsidR="007733DC">
        <w:rPr>
          <w:sz w:val="28"/>
          <w:szCs w:val="28"/>
          <w:lang w:val="ru-RU"/>
        </w:rPr>
        <w:t>е</w:t>
      </w:r>
      <w:r w:rsidRPr="0099517A">
        <w:rPr>
          <w:sz w:val="28"/>
          <w:szCs w:val="28"/>
        </w:rPr>
        <w:t xml:space="preserve"> методической работы и развития творческого </w:t>
      </w:r>
      <w:r w:rsidR="00FF27FF" w:rsidRPr="00FF27FF">
        <w:rPr>
          <w:sz w:val="28"/>
          <w:szCs w:val="28"/>
        </w:rPr>
        <w:t>потенциала педагогических работников образовательных организаций, осуществляющих туристско-краеведческую деятельность</w:t>
      </w:r>
      <w:r w:rsidR="007733DC">
        <w:rPr>
          <w:sz w:val="28"/>
          <w:szCs w:val="28"/>
          <w:lang w:val="ru-RU"/>
        </w:rPr>
        <w:t>;</w:t>
      </w:r>
    </w:p>
    <w:p w:rsidR="007E05AD" w:rsidRPr="007733DC" w:rsidRDefault="0080568E" w:rsidP="007733DC">
      <w:pPr>
        <w:tabs>
          <w:tab w:val="left" w:pos="0"/>
          <w:tab w:val="left" w:pos="993"/>
        </w:tabs>
        <w:suppressAutoHyphens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  <w:r w:rsidRPr="007733DC">
        <w:rPr>
          <w:sz w:val="28"/>
          <w:szCs w:val="28"/>
        </w:rPr>
        <w:t>создан</w:t>
      </w:r>
      <w:r w:rsidR="007733DC">
        <w:rPr>
          <w:sz w:val="28"/>
          <w:szCs w:val="28"/>
          <w:lang w:val="ru-RU"/>
        </w:rPr>
        <w:t>ие</w:t>
      </w:r>
      <w:r w:rsidR="007E05AD" w:rsidRPr="007733DC">
        <w:rPr>
          <w:sz w:val="28"/>
          <w:szCs w:val="28"/>
        </w:rPr>
        <w:t xml:space="preserve"> условий, обеспечивающих инновационное развитие системы дополнительного образования детей туристско-краеведческой направленности посредством совершенствования, обновления и пополнения банка учебных и методических материалов с учетом использования последних научных достижений и современных информационных технологий;</w:t>
      </w:r>
    </w:p>
    <w:p w:rsidR="0099517A" w:rsidRPr="0080568E" w:rsidRDefault="0099517A" w:rsidP="007733DC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</w:t>
      </w:r>
      <w:r>
        <w:rPr>
          <w:sz w:val="28"/>
          <w:szCs w:val="28"/>
          <w:lang w:val="ru-RU"/>
        </w:rPr>
        <w:t>а</w:t>
      </w:r>
      <w:r w:rsidR="007733DC">
        <w:rPr>
          <w:sz w:val="28"/>
          <w:szCs w:val="28"/>
          <w:lang w:val="ru-RU"/>
        </w:rPr>
        <w:t>ние</w:t>
      </w:r>
      <w:r>
        <w:rPr>
          <w:sz w:val="28"/>
          <w:szCs w:val="28"/>
        </w:rPr>
        <w:t xml:space="preserve"> педагогическ</w:t>
      </w:r>
      <w:r w:rsidR="007733DC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инициатив</w:t>
      </w:r>
      <w:r w:rsidR="007733DC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>, повы</w:t>
      </w:r>
      <w:r w:rsidR="007733DC">
        <w:rPr>
          <w:sz w:val="28"/>
          <w:szCs w:val="28"/>
          <w:lang w:val="ru-RU"/>
        </w:rPr>
        <w:t>шение</w:t>
      </w:r>
      <w:r>
        <w:rPr>
          <w:sz w:val="28"/>
          <w:szCs w:val="28"/>
        </w:rPr>
        <w:t xml:space="preserve"> профессионально</w:t>
      </w:r>
      <w:r w:rsidR="007733DC"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мастерств</w:t>
      </w:r>
      <w:r w:rsidR="007733DC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;</w:t>
      </w:r>
    </w:p>
    <w:p w:rsidR="0080568E" w:rsidRPr="0080568E" w:rsidRDefault="0080568E" w:rsidP="007733DC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80568E">
        <w:rPr>
          <w:sz w:val="28"/>
          <w:szCs w:val="28"/>
        </w:rPr>
        <w:t>повышениеэффективности образовательного процесса путем внедрения в педагогическую практику методических материалов нового поколения, ориентированных на достижение качественно новых образовательных результатов и успешную гармонизацию и социализацию личности на современном этапе развития государства;</w:t>
      </w:r>
    </w:p>
    <w:p w:rsidR="0099517A" w:rsidRPr="007733DC" w:rsidRDefault="0080568E" w:rsidP="007733DC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733DC">
        <w:rPr>
          <w:sz w:val="28"/>
          <w:szCs w:val="28"/>
        </w:rPr>
        <w:t>выяв</w:t>
      </w:r>
      <w:r w:rsidR="007733DC">
        <w:rPr>
          <w:sz w:val="28"/>
          <w:szCs w:val="28"/>
          <w:lang w:val="ru-RU"/>
        </w:rPr>
        <w:t>ление</w:t>
      </w:r>
      <w:r w:rsidR="0099517A" w:rsidRPr="007733DC">
        <w:rPr>
          <w:sz w:val="28"/>
          <w:szCs w:val="28"/>
        </w:rPr>
        <w:t xml:space="preserve"> новы</w:t>
      </w:r>
      <w:r w:rsidR="007733DC">
        <w:rPr>
          <w:sz w:val="28"/>
          <w:szCs w:val="28"/>
          <w:lang w:val="ru-RU"/>
        </w:rPr>
        <w:t>х</w:t>
      </w:r>
      <w:r w:rsidR="0099517A" w:rsidRPr="007733DC">
        <w:rPr>
          <w:sz w:val="28"/>
          <w:szCs w:val="28"/>
        </w:rPr>
        <w:t xml:space="preserve"> направлени</w:t>
      </w:r>
      <w:r w:rsidR="007733DC">
        <w:rPr>
          <w:sz w:val="28"/>
          <w:szCs w:val="28"/>
          <w:lang w:val="ru-RU"/>
        </w:rPr>
        <w:t>й</w:t>
      </w:r>
      <w:r w:rsidR="0099517A" w:rsidRPr="007733DC">
        <w:rPr>
          <w:sz w:val="28"/>
          <w:szCs w:val="28"/>
        </w:rPr>
        <w:t>, педагогически</w:t>
      </w:r>
      <w:r w:rsidR="007733DC">
        <w:rPr>
          <w:sz w:val="28"/>
          <w:szCs w:val="28"/>
          <w:lang w:val="ru-RU"/>
        </w:rPr>
        <w:t>х</w:t>
      </w:r>
      <w:r w:rsidR="0099517A" w:rsidRPr="007733DC">
        <w:rPr>
          <w:sz w:val="28"/>
          <w:szCs w:val="28"/>
        </w:rPr>
        <w:t xml:space="preserve"> иде</w:t>
      </w:r>
      <w:r w:rsidR="007733DC">
        <w:rPr>
          <w:sz w:val="28"/>
          <w:szCs w:val="28"/>
          <w:lang w:val="ru-RU"/>
        </w:rPr>
        <w:t>й</w:t>
      </w:r>
      <w:r w:rsidR="0099517A" w:rsidRPr="007733DC">
        <w:rPr>
          <w:sz w:val="28"/>
          <w:szCs w:val="28"/>
        </w:rPr>
        <w:t>, перспективны</w:t>
      </w:r>
      <w:r w:rsidR="007733DC"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проект</w:t>
      </w:r>
      <w:r w:rsidR="007733DC">
        <w:rPr>
          <w:sz w:val="28"/>
          <w:szCs w:val="28"/>
          <w:lang w:val="ru-RU"/>
        </w:rPr>
        <w:t>ов</w:t>
      </w:r>
      <w:r w:rsidR="0099517A" w:rsidRPr="00B16863">
        <w:rPr>
          <w:sz w:val="28"/>
          <w:szCs w:val="28"/>
        </w:rPr>
        <w:t xml:space="preserve"> и методик для обновления сод</w:t>
      </w:r>
      <w:r w:rsidR="007733DC">
        <w:rPr>
          <w:sz w:val="28"/>
          <w:szCs w:val="28"/>
        </w:rPr>
        <w:t>ержания методических материалов</w:t>
      </w:r>
      <w:r w:rsidR="007733DC">
        <w:rPr>
          <w:sz w:val="28"/>
          <w:szCs w:val="28"/>
          <w:lang w:val="ru-RU"/>
        </w:rPr>
        <w:t>.</w:t>
      </w:r>
    </w:p>
    <w:p w:rsidR="00D21CC4" w:rsidRDefault="00D21CC4" w:rsidP="002007F9">
      <w:pPr>
        <w:shd w:val="clear" w:color="auto" w:fill="FFFFFF"/>
        <w:tabs>
          <w:tab w:val="left" w:pos="0"/>
          <w:tab w:val="left" w:pos="720"/>
          <w:tab w:val="left" w:pos="9180"/>
          <w:tab w:val="left" w:pos="9350"/>
        </w:tabs>
        <w:spacing w:line="240" w:lineRule="auto"/>
        <w:jc w:val="center"/>
        <w:rPr>
          <w:b/>
          <w:sz w:val="28"/>
          <w:szCs w:val="28"/>
          <w:lang w:val="ru-RU"/>
        </w:rPr>
      </w:pPr>
    </w:p>
    <w:p w:rsidR="0099517A" w:rsidRDefault="00D21CC4" w:rsidP="002007F9">
      <w:pPr>
        <w:shd w:val="clear" w:color="auto" w:fill="FFFFFF"/>
        <w:tabs>
          <w:tab w:val="left" w:pos="0"/>
          <w:tab w:val="left" w:pos="720"/>
          <w:tab w:val="left" w:pos="9180"/>
          <w:tab w:val="left" w:pos="935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 w:rsidR="0099517A">
        <w:rPr>
          <w:b/>
          <w:sz w:val="28"/>
          <w:szCs w:val="28"/>
        </w:rPr>
        <w:t>. Руководство конкурсом</w:t>
      </w:r>
    </w:p>
    <w:p w:rsidR="0099517A" w:rsidRDefault="0099517A" w:rsidP="002007F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руководства подготовкой и проведением Конкурса Центром формируется Оргкомитет (</w:t>
      </w:r>
      <w:r w:rsidR="00CF1816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риложение 1).</w:t>
      </w:r>
    </w:p>
    <w:p w:rsidR="0099517A" w:rsidRDefault="0099517A" w:rsidP="002007F9">
      <w:pPr>
        <w:spacing w:line="240" w:lineRule="auto"/>
        <w:ind w:firstLine="708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>Подведение итогов Конкурса возлагается на жюри, состав которого утверждается Оргкомитетом.</w:t>
      </w:r>
    </w:p>
    <w:p w:rsidR="00D21CC4" w:rsidRPr="007B5D8F" w:rsidRDefault="00D21CC4" w:rsidP="002007F9">
      <w:pPr>
        <w:spacing w:line="240" w:lineRule="auto"/>
        <w:ind w:firstLine="708"/>
        <w:jc w:val="both"/>
        <w:rPr>
          <w:bCs/>
          <w:color w:val="000000"/>
          <w:sz w:val="28"/>
          <w:szCs w:val="28"/>
          <w:lang w:val="ru-RU"/>
        </w:rPr>
      </w:pPr>
      <w:r w:rsidRPr="00EB436A">
        <w:rPr>
          <w:bCs/>
          <w:sz w:val="28"/>
          <w:szCs w:val="28"/>
        </w:rPr>
        <w:t>Решение жюри утверждается председателем (заместителем председателя) Оргкомитета Конкурса</w:t>
      </w:r>
      <w:r w:rsidR="007B5D8F">
        <w:rPr>
          <w:bCs/>
          <w:sz w:val="28"/>
          <w:szCs w:val="28"/>
          <w:lang w:val="ru-RU"/>
        </w:rPr>
        <w:t>.</w:t>
      </w:r>
    </w:p>
    <w:p w:rsidR="00D21CC4" w:rsidRDefault="00D21CC4" w:rsidP="00E70828">
      <w:pPr>
        <w:shd w:val="clear" w:color="auto" w:fill="FFFFFF"/>
        <w:spacing w:line="240" w:lineRule="auto"/>
        <w:ind w:firstLine="709"/>
        <w:jc w:val="center"/>
        <w:rPr>
          <w:b/>
          <w:bCs/>
          <w:sz w:val="28"/>
          <w:szCs w:val="28"/>
          <w:lang w:val="ru-RU"/>
        </w:rPr>
      </w:pPr>
    </w:p>
    <w:p w:rsidR="00B71471" w:rsidRDefault="00B71471" w:rsidP="00E70828">
      <w:pPr>
        <w:shd w:val="clear" w:color="auto" w:fill="FFFFFF"/>
        <w:spacing w:line="240" w:lineRule="auto"/>
        <w:ind w:firstLine="709"/>
        <w:jc w:val="center"/>
        <w:rPr>
          <w:b/>
          <w:bCs/>
          <w:sz w:val="28"/>
          <w:szCs w:val="28"/>
          <w:lang w:val="ru-RU"/>
        </w:rPr>
      </w:pPr>
    </w:p>
    <w:p w:rsidR="0099517A" w:rsidRDefault="00D21CC4" w:rsidP="00E70828">
      <w:pPr>
        <w:shd w:val="clear" w:color="auto" w:fill="FFFFFF"/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4</w:t>
      </w:r>
      <w:r w:rsidR="0099517A">
        <w:rPr>
          <w:b/>
          <w:bCs/>
          <w:sz w:val="28"/>
          <w:szCs w:val="28"/>
        </w:rPr>
        <w:t>. Участники Конкурса</w:t>
      </w:r>
    </w:p>
    <w:p w:rsidR="0099517A" w:rsidRDefault="0099517A" w:rsidP="002007F9">
      <w:pPr>
        <w:pStyle w:val="aa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Style w:val="ad"/>
          <w:i w:val="0"/>
          <w:sz w:val="28"/>
          <w:szCs w:val="28"/>
        </w:rPr>
        <w:t xml:space="preserve"> Конкурсе могут принимать участие педагоги и специалисты (</w:t>
      </w:r>
      <w:r>
        <w:rPr>
          <w:sz w:val="28"/>
          <w:szCs w:val="28"/>
        </w:rPr>
        <w:t>отдельные авторы и авторские коллективы)</w:t>
      </w:r>
      <w:r w:rsidR="00B74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</w:t>
      </w:r>
      <w:r w:rsidR="009B6795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всех видов и типов, специалисты других министерств, ведомств и организаций, сотрудники научных учреждений, члены общественных организаций Российской Федерации. Возраст и педагогический стаж участников не ограничен.</w:t>
      </w:r>
    </w:p>
    <w:p w:rsidR="00D21CC4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99517A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5</w:t>
      </w:r>
      <w:r w:rsidR="0099517A">
        <w:rPr>
          <w:b/>
          <w:bCs/>
          <w:sz w:val="28"/>
          <w:szCs w:val="28"/>
        </w:rPr>
        <w:t>. Порядок и условия проведения Конкурса</w:t>
      </w:r>
    </w:p>
    <w:p w:rsidR="00AF2392" w:rsidRDefault="00AF2392" w:rsidP="00AF2392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Конкурс проводится с 1 декабря 2015 года по 1 марта 2016 г. </w:t>
      </w:r>
    </w:p>
    <w:p w:rsidR="007B5D8F" w:rsidRPr="007B5D8F" w:rsidRDefault="007B5D8F" w:rsidP="007B5D8F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1 декабря 2015 по 15 февраля 2016 года - прием конкурсной документации </w:t>
      </w:r>
      <w:r w:rsidRPr="007B5D8F">
        <w:rPr>
          <w:sz w:val="28"/>
          <w:szCs w:val="28"/>
          <w:lang w:val="ru-RU"/>
        </w:rPr>
        <w:t xml:space="preserve">Оргкомитетом </w:t>
      </w:r>
      <w:r>
        <w:rPr>
          <w:sz w:val="28"/>
          <w:szCs w:val="28"/>
          <w:lang w:val="ru-RU"/>
        </w:rPr>
        <w:t xml:space="preserve">Конкурса </w:t>
      </w:r>
      <w:r w:rsidRPr="007B5D8F">
        <w:rPr>
          <w:sz w:val="28"/>
          <w:szCs w:val="28"/>
          <w:lang w:val="ru-RU"/>
        </w:rPr>
        <w:t>по адресу: 660021, г. Красноярск, ул. К. Маркса, д. 118, КГБОУ ДОД ККДЮЦ «Центр туризма и краеведения» с пометкой  «На конкурс методических материалов».</w:t>
      </w:r>
    </w:p>
    <w:p w:rsidR="00AF2392" w:rsidRDefault="007B5D8F" w:rsidP="007B5D8F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</w:t>
      </w:r>
      <w:r w:rsidR="00AF2392">
        <w:rPr>
          <w:sz w:val="28"/>
          <w:szCs w:val="28"/>
          <w:lang w:val="ru-RU"/>
        </w:rPr>
        <w:t xml:space="preserve">16 февраля </w:t>
      </w:r>
      <w:r>
        <w:rPr>
          <w:sz w:val="28"/>
          <w:szCs w:val="28"/>
          <w:lang w:val="ru-RU"/>
        </w:rPr>
        <w:t>по</w:t>
      </w:r>
      <w:r w:rsidR="00AF2392">
        <w:rPr>
          <w:sz w:val="28"/>
          <w:szCs w:val="28"/>
          <w:lang w:val="ru-RU"/>
        </w:rPr>
        <w:t xml:space="preserve"> 1 марта 2016 г. - р</w:t>
      </w:r>
      <w:r w:rsidR="00AF2392" w:rsidRPr="00AF2392">
        <w:rPr>
          <w:sz w:val="28"/>
          <w:szCs w:val="28"/>
          <w:lang w:val="ru-RU"/>
        </w:rPr>
        <w:t>абота краевой экспертной комиссии. Подведение итогов конкурса</w:t>
      </w:r>
      <w:r w:rsidR="00AF2392">
        <w:rPr>
          <w:sz w:val="28"/>
          <w:szCs w:val="28"/>
          <w:lang w:val="ru-RU"/>
        </w:rPr>
        <w:t>.</w:t>
      </w:r>
    </w:p>
    <w:p w:rsidR="006922C2" w:rsidRDefault="006922C2" w:rsidP="006922C2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B5D8F">
        <w:rPr>
          <w:sz w:val="28"/>
          <w:szCs w:val="28"/>
          <w:lang w:val="ru-RU"/>
        </w:rPr>
        <w:t xml:space="preserve">По всем вопросам организации и проведения Конкурса обращаться по телефонам: 8(391)221-41-96 – Черепахина Татьяна Олеговна, методист Центра, 8(391)221-41-56 – Белинская Татьяна Викторовна, заместитель директора или по e-mail: </w:t>
      </w:r>
      <w:hyperlink r:id="rId8" w:history="1">
        <w:r w:rsidRPr="00B9425E">
          <w:rPr>
            <w:rStyle w:val="a7"/>
            <w:sz w:val="28"/>
            <w:szCs w:val="28"/>
            <w:lang w:val="ru-RU"/>
          </w:rPr>
          <w:t>krstur@mail.ru</w:t>
        </w:r>
      </w:hyperlink>
      <w:r w:rsidRPr="007B5D8F">
        <w:rPr>
          <w:sz w:val="28"/>
          <w:szCs w:val="28"/>
          <w:lang w:val="ru-RU"/>
        </w:rPr>
        <w:t>.</w:t>
      </w:r>
    </w:p>
    <w:p w:rsidR="006922C2" w:rsidRDefault="006922C2" w:rsidP="006922C2">
      <w:pPr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99517A" w:rsidRDefault="00A0306D" w:rsidP="002007F9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Для участия в </w:t>
      </w:r>
      <w:r>
        <w:rPr>
          <w:sz w:val="28"/>
          <w:szCs w:val="28"/>
          <w:lang w:val="ru-RU"/>
        </w:rPr>
        <w:t>К</w:t>
      </w:r>
      <w:r w:rsidR="00AF2392" w:rsidRPr="00AF2392">
        <w:rPr>
          <w:sz w:val="28"/>
          <w:szCs w:val="28"/>
        </w:rPr>
        <w:t xml:space="preserve">онкурсе принимаются </w:t>
      </w:r>
      <w:r w:rsidR="00AF2392">
        <w:rPr>
          <w:sz w:val="28"/>
          <w:szCs w:val="28"/>
        </w:rPr>
        <w:t>методические материалы</w:t>
      </w:r>
      <w:r w:rsidR="00B74603">
        <w:rPr>
          <w:sz w:val="28"/>
          <w:szCs w:val="28"/>
          <w:lang w:val="ru-RU"/>
        </w:rPr>
        <w:t xml:space="preserve"> </w:t>
      </w:r>
      <w:r w:rsidR="0099517A">
        <w:rPr>
          <w:sz w:val="28"/>
          <w:szCs w:val="28"/>
        </w:rPr>
        <w:t>по следующим номинациям:</w:t>
      </w:r>
    </w:p>
    <w:p w:rsidR="0099517A" w:rsidRPr="00D21CC4" w:rsidRDefault="007B023E" w:rsidP="00DE487A">
      <w:pPr>
        <w:numPr>
          <w:ilvl w:val="1"/>
          <w:numId w:val="3"/>
        </w:numPr>
        <w:shd w:val="clear" w:color="auto" w:fill="FFFFFF"/>
        <w:tabs>
          <w:tab w:val="clear" w:pos="2149"/>
          <w:tab w:val="left" w:pos="993"/>
        </w:tabs>
        <w:suppressAutoHyphens w:val="0"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r w:rsidRPr="00D21CC4">
        <w:rPr>
          <w:sz w:val="28"/>
          <w:szCs w:val="28"/>
        </w:rPr>
        <w:t>у</w:t>
      </w:r>
      <w:r w:rsidR="0099517A" w:rsidRPr="00D21CC4">
        <w:rPr>
          <w:sz w:val="28"/>
          <w:szCs w:val="28"/>
        </w:rPr>
        <w:t>чебное пособие;</w:t>
      </w:r>
    </w:p>
    <w:p w:rsidR="0099517A" w:rsidRPr="00C53D63" w:rsidRDefault="007B023E" w:rsidP="00DE487A">
      <w:pPr>
        <w:numPr>
          <w:ilvl w:val="1"/>
          <w:numId w:val="3"/>
        </w:numPr>
        <w:shd w:val="clear" w:color="auto" w:fill="FFFFFF"/>
        <w:tabs>
          <w:tab w:val="clear" w:pos="2149"/>
          <w:tab w:val="left" w:pos="993"/>
        </w:tabs>
        <w:suppressAutoHyphens w:val="0"/>
        <w:spacing w:line="240" w:lineRule="auto"/>
        <w:ind w:left="0" w:firstLine="709"/>
        <w:jc w:val="both"/>
        <w:textAlignment w:val="auto"/>
        <w:rPr>
          <w:sz w:val="28"/>
          <w:szCs w:val="28"/>
          <w:lang w:val="ru-RU"/>
        </w:rPr>
      </w:pPr>
      <w:r w:rsidRPr="00D21CC4">
        <w:rPr>
          <w:sz w:val="28"/>
          <w:szCs w:val="28"/>
        </w:rPr>
        <w:t>м</w:t>
      </w:r>
      <w:r w:rsidR="0099517A" w:rsidRPr="00D21CC4">
        <w:rPr>
          <w:sz w:val="28"/>
          <w:szCs w:val="28"/>
        </w:rPr>
        <w:t>етодическое</w:t>
      </w:r>
      <w:r w:rsidR="0099517A" w:rsidRPr="00C53D63">
        <w:rPr>
          <w:sz w:val="28"/>
          <w:szCs w:val="28"/>
          <w:lang w:val="ru-RU"/>
        </w:rPr>
        <w:t xml:space="preserve"> пособие</w:t>
      </w:r>
      <w:r w:rsidR="00FF27FF">
        <w:rPr>
          <w:sz w:val="28"/>
          <w:szCs w:val="28"/>
          <w:lang w:val="ru-RU"/>
        </w:rPr>
        <w:t xml:space="preserve"> (</w:t>
      </w:r>
      <w:r w:rsidR="00492DFC">
        <w:rPr>
          <w:sz w:val="28"/>
          <w:szCs w:val="28"/>
          <w:lang w:val="ru-RU"/>
        </w:rPr>
        <w:t>описание курса</w:t>
      </w:r>
      <w:r w:rsidR="009F2879">
        <w:rPr>
          <w:sz w:val="28"/>
          <w:szCs w:val="28"/>
          <w:lang w:val="ru-RU"/>
        </w:rPr>
        <w:t>лекций, занятий;</w:t>
      </w:r>
      <w:r w:rsidR="00F84AB7">
        <w:rPr>
          <w:sz w:val="28"/>
          <w:szCs w:val="28"/>
          <w:lang w:val="ru-RU"/>
        </w:rPr>
        <w:t xml:space="preserve">организация и проведение </w:t>
      </w:r>
      <w:r w:rsidR="00C53D63">
        <w:rPr>
          <w:sz w:val="28"/>
          <w:szCs w:val="28"/>
          <w:lang w:val="ru-RU"/>
        </w:rPr>
        <w:t>летних лагерей, экспедиций</w:t>
      </w:r>
      <w:r w:rsidR="00F84AB7">
        <w:rPr>
          <w:sz w:val="28"/>
          <w:szCs w:val="28"/>
          <w:lang w:val="ru-RU"/>
        </w:rPr>
        <w:t>;</w:t>
      </w:r>
      <w:r w:rsidR="00B74603">
        <w:rPr>
          <w:sz w:val="28"/>
          <w:szCs w:val="28"/>
          <w:lang w:val="ru-RU"/>
        </w:rPr>
        <w:t xml:space="preserve"> </w:t>
      </w:r>
      <w:r w:rsidR="00C53D63">
        <w:rPr>
          <w:sz w:val="28"/>
          <w:szCs w:val="28"/>
          <w:lang w:val="ru-RU"/>
        </w:rPr>
        <w:t>учебные тетра</w:t>
      </w:r>
      <w:r w:rsidR="007E05AD">
        <w:rPr>
          <w:sz w:val="28"/>
          <w:szCs w:val="28"/>
          <w:lang w:val="ru-RU"/>
        </w:rPr>
        <w:t xml:space="preserve">ди, блок проверочных материалов;сборник контрольных заданий; </w:t>
      </w:r>
      <w:r w:rsidR="00FF27FF">
        <w:rPr>
          <w:sz w:val="28"/>
          <w:szCs w:val="28"/>
          <w:lang w:val="ru-RU"/>
        </w:rPr>
        <w:t>сборники спортивно-развлекательных игр</w:t>
      </w:r>
      <w:r w:rsidR="007E05AD">
        <w:rPr>
          <w:sz w:val="28"/>
          <w:szCs w:val="28"/>
          <w:lang w:val="ru-RU"/>
        </w:rPr>
        <w:t xml:space="preserve"> и т.д.</w:t>
      </w:r>
      <w:r w:rsidR="00FF27FF">
        <w:rPr>
          <w:sz w:val="28"/>
          <w:szCs w:val="28"/>
          <w:lang w:val="ru-RU"/>
        </w:rPr>
        <w:t>)</w:t>
      </w:r>
      <w:r w:rsidR="0099517A" w:rsidRPr="00C53D63">
        <w:rPr>
          <w:sz w:val="28"/>
          <w:szCs w:val="28"/>
          <w:lang w:val="ru-RU"/>
        </w:rPr>
        <w:t>;</w:t>
      </w:r>
    </w:p>
    <w:p w:rsidR="0099517A" w:rsidRPr="00C53D63" w:rsidRDefault="007B023E" w:rsidP="00DE487A">
      <w:pPr>
        <w:numPr>
          <w:ilvl w:val="1"/>
          <w:numId w:val="3"/>
        </w:numPr>
        <w:shd w:val="clear" w:color="auto" w:fill="FFFFFF"/>
        <w:tabs>
          <w:tab w:val="clear" w:pos="2149"/>
          <w:tab w:val="left" w:pos="993"/>
        </w:tabs>
        <w:suppressAutoHyphens w:val="0"/>
        <w:spacing w:line="240" w:lineRule="auto"/>
        <w:ind w:left="0"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99517A" w:rsidRPr="00C53D63">
        <w:rPr>
          <w:sz w:val="28"/>
          <w:szCs w:val="28"/>
          <w:lang w:val="ru-RU"/>
        </w:rPr>
        <w:t>етодические реком</w:t>
      </w:r>
      <w:r w:rsidR="00B635F6" w:rsidRPr="00C53D63">
        <w:rPr>
          <w:sz w:val="28"/>
          <w:szCs w:val="28"/>
          <w:lang w:val="ru-RU"/>
        </w:rPr>
        <w:t xml:space="preserve">ендации </w:t>
      </w:r>
      <w:r w:rsidR="00F84AB7">
        <w:rPr>
          <w:sz w:val="28"/>
          <w:szCs w:val="28"/>
          <w:lang w:val="ru-RU"/>
        </w:rPr>
        <w:t>(</w:t>
      </w:r>
      <w:r w:rsidR="00B635F6" w:rsidRPr="00C53D63">
        <w:rPr>
          <w:sz w:val="28"/>
          <w:szCs w:val="28"/>
          <w:lang w:val="ru-RU"/>
        </w:rPr>
        <w:t>организаци</w:t>
      </w:r>
      <w:r w:rsidR="00F84AB7">
        <w:rPr>
          <w:sz w:val="28"/>
          <w:szCs w:val="28"/>
          <w:lang w:val="ru-RU"/>
        </w:rPr>
        <w:t>я</w:t>
      </w:r>
      <w:r w:rsidR="00B635F6" w:rsidRPr="00C53D63">
        <w:rPr>
          <w:sz w:val="28"/>
          <w:szCs w:val="28"/>
          <w:lang w:val="ru-RU"/>
        </w:rPr>
        <w:t xml:space="preserve"> учебно</w:t>
      </w:r>
      <w:r w:rsidR="00B635F6" w:rsidRPr="00B635F6">
        <w:rPr>
          <w:sz w:val="28"/>
          <w:szCs w:val="28"/>
          <w:lang w:val="ru-RU"/>
        </w:rPr>
        <w:t>-</w:t>
      </w:r>
      <w:r w:rsidR="0099517A" w:rsidRPr="00C53D63">
        <w:rPr>
          <w:sz w:val="28"/>
          <w:szCs w:val="28"/>
          <w:lang w:val="ru-RU"/>
        </w:rPr>
        <w:t>воспитательного процесса</w:t>
      </w:r>
      <w:r w:rsidR="00F84AB7">
        <w:rPr>
          <w:sz w:val="28"/>
          <w:szCs w:val="28"/>
          <w:lang w:val="ru-RU"/>
        </w:rPr>
        <w:t xml:space="preserve">средствами туризма и краеведения; разработанные экскурсии; </w:t>
      </w:r>
      <w:r w:rsidR="00FF27FF" w:rsidRPr="00C53D63">
        <w:rPr>
          <w:sz w:val="28"/>
          <w:szCs w:val="28"/>
          <w:lang w:val="ru-RU"/>
        </w:rPr>
        <w:t xml:space="preserve">описание </w:t>
      </w:r>
      <w:r w:rsidR="00B37494" w:rsidRPr="00C53D63">
        <w:rPr>
          <w:sz w:val="28"/>
          <w:szCs w:val="28"/>
          <w:lang w:val="ru-RU"/>
        </w:rPr>
        <w:t xml:space="preserve">организации и проведения </w:t>
      </w:r>
      <w:r w:rsidR="00FF27FF" w:rsidRPr="00C53D63">
        <w:rPr>
          <w:sz w:val="28"/>
          <w:szCs w:val="28"/>
          <w:lang w:val="ru-RU"/>
        </w:rPr>
        <w:t>интерактивных занятий в музее</w:t>
      </w:r>
      <w:r w:rsidR="00F84AB7">
        <w:rPr>
          <w:sz w:val="28"/>
          <w:szCs w:val="28"/>
          <w:lang w:val="ru-RU"/>
        </w:rPr>
        <w:t>,</w:t>
      </w:r>
      <w:r w:rsidR="00B37494" w:rsidRPr="00C53D63">
        <w:rPr>
          <w:sz w:val="28"/>
          <w:szCs w:val="28"/>
          <w:lang w:val="ru-RU"/>
        </w:rPr>
        <w:t xml:space="preserve">тренировочного процесса, </w:t>
      </w:r>
      <w:r w:rsidR="00FF27FF" w:rsidRPr="00C53D63">
        <w:rPr>
          <w:sz w:val="28"/>
          <w:szCs w:val="28"/>
          <w:lang w:val="ru-RU"/>
        </w:rPr>
        <w:t>поисковой, исследовательс</w:t>
      </w:r>
      <w:r w:rsidR="00B37494" w:rsidRPr="00C53D63">
        <w:rPr>
          <w:sz w:val="28"/>
          <w:szCs w:val="28"/>
          <w:lang w:val="ru-RU"/>
        </w:rPr>
        <w:t>кой деятельности с обучающимися;подготовк</w:t>
      </w:r>
      <w:r w:rsidR="00F84AB7">
        <w:rPr>
          <w:sz w:val="28"/>
          <w:szCs w:val="28"/>
          <w:lang w:val="ru-RU"/>
        </w:rPr>
        <w:t xml:space="preserve">а и проведениетуристских слетов, </w:t>
      </w:r>
      <w:r w:rsidR="00B37494" w:rsidRPr="00C53D63">
        <w:rPr>
          <w:sz w:val="28"/>
          <w:szCs w:val="28"/>
          <w:lang w:val="ru-RU"/>
        </w:rPr>
        <w:t>сорев</w:t>
      </w:r>
      <w:r w:rsidR="00F84AB7">
        <w:rPr>
          <w:sz w:val="28"/>
          <w:szCs w:val="28"/>
          <w:lang w:val="ru-RU"/>
        </w:rPr>
        <w:t xml:space="preserve">нований, </w:t>
      </w:r>
      <w:r w:rsidR="00F84AB7" w:rsidRPr="00C53D63">
        <w:rPr>
          <w:sz w:val="28"/>
          <w:szCs w:val="28"/>
          <w:lang w:val="ru-RU"/>
        </w:rPr>
        <w:t xml:space="preserve">олимпиад, </w:t>
      </w:r>
      <w:r w:rsidR="00F84AB7">
        <w:rPr>
          <w:sz w:val="28"/>
          <w:szCs w:val="28"/>
          <w:lang w:val="ru-RU"/>
        </w:rPr>
        <w:t>конкурсовс обучающимися; организация</w:t>
      </w:r>
      <w:r w:rsidR="00B37494" w:rsidRPr="00C53D63">
        <w:rPr>
          <w:sz w:val="28"/>
          <w:szCs w:val="28"/>
          <w:lang w:val="ru-RU"/>
        </w:rPr>
        <w:t xml:space="preserve"> и проведения  </w:t>
      </w:r>
      <w:r w:rsidR="00FF27FF" w:rsidRPr="00C53D63">
        <w:rPr>
          <w:sz w:val="28"/>
          <w:szCs w:val="28"/>
          <w:lang w:val="ru-RU"/>
        </w:rPr>
        <w:t>зан</w:t>
      </w:r>
      <w:r w:rsidR="00F84AB7">
        <w:rPr>
          <w:sz w:val="28"/>
          <w:szCs w:val="28"/>
          <w:lang w:val="ru-RU"/>
        </w:rPr>
        <w:t xml:space="preserve">ятий, мероприятий,экспедиций; </w:t>
      </w:r>
      <w:r w:rsidR="00FF27FF" w:rsidRPr="00C53D63">
        <w:rPr>
          <w:sz w:val="28"/>
          <w:szCs w:val="28"/>
          <w:lang w:val="ru-RU"/>
        </w:rPr>
        <w:t>и т.</w:t>
      </w:r>
      <w:r w:rsidR="007E05AD">
        <w:rPr>
          <w:sz w:val="28"/>
          <w:szCs w:val="28"/>
          <w:lang w:val="ru-RU"/>
        </w:rPr>
        <w:t>д</w:t>
      </w:r>
      <w:r w:rsidR="00FF27FF" w:rsidRPr="00C53D63">
        <w:rPr>
          <w:sz w:val="28"/>
          <w:szCs w:val="28"/>
          <w:lang w:val="ru-RU"/>
        </w:rPr>
        <w:t>.);</w:t>
      </w:r>
    </w:p>
    <w:p w:rsidR="0099517A" w:rsidRPr="00C53D63" w:rsidRDefault="007B023E" w:rsidP="00DE487A">
      <w:pPr>
        <w:numPr>
          <w:ilvl w:val="1"/>
          <w:numId w:val="3"/>
        </w:numPr>
        <w:shd w:val="clear" w:color="auto" w:fill="FFFFFF"/>
        <w:tabs>
          <w:tab w:val="clear" w:pos="2149"/>
          <w:tab w:val="left" w:pos="993"/>
        </w:tabs>
        <w:suppressAutoHyphens w:val="0"/>
        <w:spacing w:line="240" w:lineRule="auto"/>
        <w:ind w:left="0"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99517A" w:rsidRPr="00C53D63">
        <w:rPr>
          <w:sz w:val="28"/>
          <w:szCs w:val="28"/>
          <w:lang w:val="ru-RU"/>
        </w:rPr>
        <w:t>идактические материалы (</w:t>
      </w:r>
      <w:r w:rsidR="00492DFC">
        <w:rPr>
          <w:sz w:val="28"/>
          <w:szCs w:val="28"/>
          <w:lang w:val="ru-RU"/>
        </w:rPr>
        <w:t xml:space="preserve">альбом, атлас, </w:t>
      </w:r>
      <w:r w:rsidR="0099517A" w:rsidRPr="00C53D63">
        <w:rPr>
          <w:sz w:val="28"/>
          <w:szCs w:val="28"/>
          <w:lang w:val="ru-RU"/>
        </w:rPr>
        <w:t>видеофильмы, словари, путеводители</w:t>
      </w:r>
      <w:r w:rsidR="00C53D63">
        <w:rPr>
          <w:sz w:val="28"/>
          <w:szCs w:val="28"/>
          <w:lang w:val="ru-RU"/>
        </w:rPr>
        <w:t>, сборники игр, комплексы фотоматериалов, презентаций</w:t>
      </w:r>
      <w:r w:rsidR="0099517A" w:rsidRPr="00C53D63">
        <w:rPr>
          <w:sz w:val="28"/>
          <w:szCs w:val="28"/>
          <w:lang w:val="ru-RU"/>
        </w:rPr>
        <w:t xml:space="preserve"> и т.д.);</w:t>
      </w:r>
    </w:p>
    <w:p w:rsidR="00D21CC4" w:rsidRPr="00D21CC4" w:rsidRDefault="007B023E" w:rsidP="00D21CC4">
      <w:pPr>
        <w:numPr>
          <w:ilvl w:val="1"/>
          <w:numId w:val="3"/>
        </w:numPr>
        <w:shd w:val="clear" w:color="auto" w:fill="FFFFFF"/>
        <w:tabs>
          <w:tab w:val="clear" w:pos="2149"/>
          <w:tab w:val="left" w:pos="993"/>
        </w:tabs>
        <w:suppressAutoHyphens w:val="0"/>
        <w:spacing w:line="240" w:lineRule="auto"/>
        <w:ind w:left="0" w:firstLine="709"/>
        <w:jc w:val="both"/>
        <w:textAlignment w:val="auto"/>
        <w:rPr>
          <w:sz w:val="28"/>
          <w:szCs w:val="28"/>
          <w:lang w:val="ru-RU"/>
        </w:rPr>
      </w:pPr>
      <w:r w:rsidRPr="00D21CC4">
        <w:rPr>
          <w:sz w:val="28"/>
          <w:szCs w:val="28"/>
          <w:lang w:val="ru-RU"/>
        </w:rPr>
        <w:t>о</w:t>
      </w:r>
      <w:r w:rsidR="00D21CC4" w:rsidRPr="00D21CC4">
        <w:rPr>
          <w:sz w:val="28"/>
          <w:szCs w:val="28"/>
          <w:lang w:val="ru-RU"/>
        </w:rPr>
        <w:t>бразовательная программа;</w:t>
      </w:r>
    </w:p>
    <w:p w:rsidR="00D21CC4" w:rsidRPr="00D21CC4" w:rsidRDefault="00D21CC4" w:rsidP="00D21CC4">
      <w:pPr>
        <w:numPr>
          <w:ilvl w:val="1"/>
          <w:numId w:val="3"/>
        </w:numPr>
        <w:shd w:val="clear" w:color="auto" w:fill="FFFFFF"/>
        <w:tabs>
          <w:tab w:val="clear" w:pos="2149"/>
          <w:tab w:val="left" w:pos="993"/>
        </w:tabs>
        <w:suppressAutoHyphens w:val="0"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ru-RU"/>
        </w:rPr>
        <w:t>и</w:t>
      </w:r>
      <w:r w:rsidRPr="00D21CC4">
        <w:rPr>
          <w:sz w:val="28"/>
          <w:szCs w:val="28"/>
          <w:lang w:val="ru-RU"/>
        </w:rPr>
        <w:t>нформационные технологии в учебно-</w:t>
      </w:r>
      <w:r w:rsidRPr="00D21CC4">
        <w:rPr>
          <w:sz w:val="28"/>
          <w:szCs w:val="28"/>
        </w:rPr>
        <w:t>воспитательном процессе</w:t>
      </w:r>
      <w:r>
        <w:rPr>
          <w:sz w:val="28"/>
          <w:szCs w:val="28"/>
          <w:lang w:val="ru-RU"/>
        </w:rPr>
        <w:t>.</w:t>
      </w:r>
    </w:p>
    <w:p w:rsidR="007B5D8F" w:rsidRDefault="007B5D8F" w:rsidP="007E05AD">
      <w:pPr>
        <w:shd w:val="clear" w:color="auto" w:fill="FFFFFF"/>
        <w:spacing w:line="240" w:lineRule="auto"/>
        <w:ind w:firstLine="491"/>
        <w:jc w:val="both"/>
        <w:rPr>
          <w:sz w:val="28"/>
          <w:szCs w:val="28"/>
          <w:lang w:val="ru-RU"/>
        </w:rPr>
      </w:pPr>
    </w:p>
    <w:p w:rsidR="006256BF" w:rsidRPr="006256BF" w:rsidRDefault="006256BF" w:rsidP="007E05AD">
      <w:pPr>
        <w:shd w:val="clear" w:color="auto" w:fill="FFFFFF"/>
        <w:spacing w:line="240" w:lineRule="auto"/>
        <w:ind w:firstLine="491"/>
        <w:jc w:val="both"/>
        <w:rPr>
          <w:sz w:val="28"/>
          <w:szCs w:val="28"/>
        </w:rPr>
      </w:pPr>
      <w:r w:rsidRPr="006256BF">
        <w:rPr>
          <w:sz w:val="28"/>
          <w:szCs w:val="28"/>
        </w:rPr>
        <w:t xml:space="preserve">Методические материалы оформляются в рамках следующих направлений деятельности: </w:t>
      </w:r>
    </w:p>
    <w:p w:rsidR="0099517A" w:rsidRDefault="00E70828" w:rsidP="00DE487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 </w:t>
      </w:r>
      <w:r w:rsidR="0099517A">
        <w:rPr>
          <w:sz w:val="28"/>
          <w:szCs w:val="28"/>
        </w:rPr>
        <w:t>виды туризма;</w:t>
      </w:r>
    </w:p>
    <w:p w:rsidR="00DE487A" w:rsidRPr="00046175" w:rsidRDefault="00DE487A" w:rsidP="00DE487A">
      <w:p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>
        <w:rPr>
          <w:spacing w:val="-2"/>
          <w:sz w:val="28"/>
          <w:szCs w:val="28"/>
        </w:rPr>
        <w:t>краеведение;</w:t>
      </w:r>
    </w:p>
    <w:p w:rsidR="007E05AD" w:rsidRDefault="00E70828" w:rsidP="00DE487A">
      <w:p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–  </w:t>
      </w:r>
      <w:r w:rsidR="007E05AD">
        <w:rPr>
          <w:spacing w:val="-2"/>
          <w:sz w:val="28"/>
          <w:szCs w:val="28"/>
          <w:lang w:val="ru-RU"/>
        </w:rPr>
        <w:t>экскурсионная деятельность;</w:t>
      </w:r>
    </w:p>
    <w:p w:rsidR="0099517A" w:rsidRDefault="00DE487A" w:rsidP="00DE487A">
      <w:p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ru-RU"/>
        </w:rPr>
        <w:t>–</w:t>
      </w:r>
      <w:r w:rsidR="0099517A">
        <w:rPr>
          <w:spacing w:val="-1"/>
          <w:sz w:val="28"/>
          <w:szCs w:val="28"/>
        </w:rPr>
        <w:t>спортивное ориентирование</w:t>
      </w:r>
      <w:r w:rsidR="00FF27FF">
        <w:rPr>
          <w:spacing w:val="-1"/>
          <w:sz w:val="28"/>
          <w:szCs w:val="28"/>
          <w:lang w:val="ru-RU"/>
        </w:rPr>
        <w:t>;</w:t>
      </w:r>
    </w:p>
    <w:p w:rsidR="0099517A" w:rsidRDefault="00E70828" w:rsidP="00DE487A">
      <w:p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–  </w:t>
      </w:r>
      <w:r w:rsidR="00FF27FF">
        <w:rPr>
          <w:spacing w:val="-2"/>
          <w:sz w:val="28"/>
          <w:szCs w:val="28"/>
        </w:rPr>
        <w:t xml:space="preserve">школьные </w:t>
      </w:r>
      <w:r w:rsidR="0099517A">
        <w:rPr>
          <w:spacing w:val="-2"/>
          <w:sz w:val="28"/>
          <w:szCs w:val="28"/>
        </w:rPr>
        <w:t xml:space="preserve">музеи образовательных </w:t>
      </w:r>
      <w:r w:rsidR="00FF27FF">
        <w:rPr>
          <w:spacing w:val="-2"/>
          <w:sz w:val="28"/>
          <w:szCs w:val="28"/>
          <w:lang w:val="ru-RU"/>
        </w:rPr>
        <w:t>организаций</w:t>
      </w:r>
      <w:r w:rsidR="00247017">
        <w:rPr>
          <w:spacing w:val="-2"/>
          <w:sz w:val="28"/>
          <w:szCs w:val="28"/>
          <w:lang w:val="ru-RU"/>
        </w:rPr>
        <w:t>;</w:t>
      </w:r>
    </w:p>
    <w:p w:rsidR="0099517A" w:rsidRPr="00DE487A" w:rsidRDefault="00E70828" w:rsidP="00DE487A">
      <w:pPr>
        <w:shd w:val="clear" w:color="auto" w:fill="FFFFFF"/>
        <w:suppressAutoHyphens w:val="0"/>
        <w:autoSpaceDE w:val="0"/>
        <w:autoSpaceDN w:val="0"/>
        <w:adjustRightInd w:val="0"/>
        <w:spacing w:before="19" w:line="240" w:lineRule="auto"/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–  </w:t>
      </w:r>
      <w:r w:rsidR="0099517A" w:rsidRPr="00DE487A">
        <w:rPr>
          <w:sz w:val="28"/>
          <w:szCs w:val="28"/>
        </w:rPr>
        <w:t>экологическое образование</w:t>
      </w:r>
      <w:r w:rsidR="00DE487A" w:rsidRPr="00DE487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средствами туризма и краеведения;</w:t>
      </w:r>
    </w:p>
    <w:p w:rsidR="0099517A" w:rsidRDefault="00E70828" w:rsidP="00DE487A">
      <w:p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–  </w:t>
      </w:r>
      <w:r w:rsidR="0099517A">
        <w:rPr>
          <w:sz w:val="28"/>
          <w:szCs w:val="28"/>
        </w:rPr>
        <w:t>организация летнего отдыха обучающихся, воспитанников;</w:t>
      </w:r>
    </w:p>
    <w:p w:rsidR="0099517A" w:rsidRDefault="00DE487A" w:rsidP="00E70828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– </w:t>
      </w:r>
      <w:r w:rsidR="0099517A">
        <w:rPr>
          <w:sz w:val="28"/>
          <w:szCs w:val="28"/>
        </w:rPr>
        <w:t>обеспечение безопасности жизнедеятельности в природных условиях;</w:t>
      </w:r>
    </w:p>
    <w:p w:rsidR="0099517A" w:rsidRDefault="00E70828" w:rsidP="00DE487A">
      <w:p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– </w:t>
      </w:r>
      <w:r w:rsidR="0099517A">
        <w:rPr>
          <w:sz w:val="28"/>
          <w:szCs w:val="28"/>
        </w:rPr>
        <w:t xml:space="preserve">повышение </w:t>
      </w:r>
      <w:r w:rsidR="006256BF">
        <w:rPr>
          <w:sz w:val="28"/>
          <w:szCs w:val="28"/>
          <w:lang w:val="ru-RU"/>
        </w:rPr>
        <w:t>туристского мастерства</w:t>
      </w:r>
      <w:r w:rsidR="0099517A">
        <w:rPr>
          <w:sz w:val="28"/>
          <w:szCs w:val="28"/>
        </w:rPr>
        <w:t xml:space="preserve"> работников системы дополнительного образования.</w:t>
      </w:r>
    </w:p>
    <w:p w:rsidR="007B5D8F" w:rsidRDefault="007B5D8F" w:rsidP="00E363CC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99517A" w:rsidRDefault="0099517A" w:rsidP="00E363CC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Перечень конкурсной документации</w:t>
      </w:r>
      <w:r w:rsidRPr="006922C2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направляемой в адрес Оргкомитета Конкурса на каждую конкурсную работу</w:t>
      </w:r>
      <w:r w:rsidRPr="006922C2">
        <w:rPr>
          <w:sz w:val="28"/>
          <w:szCs w:val="28"/>
        </w:rPr>
        <w:t>:</w:t>
      </w:r>
    </w:p>
    <w:p w:rsidR="0099517A" w:rsidRDefault="0099517A" w:rsidP="00E363CC">
      <w:pPr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заявка-анкета участника Конкурса от </w:t>
      </w:r>
      <w:r w:rsidR="006256BF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</w:rPr>
        <w:t xml:space="preserve"> оргкомитета или </w:t>
      </w:r>
      <w:r w:rsidR="006256BF">
        <w:rPr>
          <w:sz w:val="28"/>
          <w:szCs w:val="28"/>
        </w:rPr>
        <w:t>образова</w:t>
      </w:r>
      <w:r w:rsidR="006256BF">
        <w:rPr>
          <w:sz w:val="28"/>
          <w:szCs w:val="28"/>
          <w:lang w:val="ru-RU"/>
        </w:rPr>
        <w:t>тельн</w:t>
      </w:r>
      <w:r w:rsidR="009B6795">
        <w:rPr>
          <w:sz w:val="28"/>
          <w:szCs w:val="28"/>
          <w:lang w:val="ru-RU"/>
        </w:rPr>
        <w:t xml:space="preserve">ой организации </w:t>
      </w:r>
      <w:r>
        <w:rPr>
          <w:sz w:val="28"/>
          <w:szCs w:val="28"/>
        </w:rPr>
        <w:t>(</w:t>
      </w:r>
      <w:r w:rsidR="00CF1816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риложение 2);</w:t>
      </w:r>
    </w:p>
    <w:p w:rsidR="0099517A" w:rsidRDefault="0099517A" w:rsidP="00E363CC">
      <w:pPr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заключение жюри первого этапа Конкурса</w:t>
      </w:r>
      <w:r w:rsidR="00B746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</w:t>
      </w:r>
      <w:r w:rsidR="00CF1816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риложение 3);</w:t>
      </w:r>
    </w:p>
    <w:p w:rsidR="0099517A" w:rsidRDefault="0099517A" w:rsidP="00E363CC">
      <w:pPr>
        <w:numPr>
          <w:ilvl w:val="0"/>
          <w:numId w:val="4"/>
        </w:numPr>
        <w:shd w:val="clear" w:color="auto" w:fill="FFFFFF"/>
        <w:tabs>
          <w:tab w:val="left" w:pos="720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 xml:space="preserve">екст конкурсной работы на бумажном носителе (1 экз).Листы сброшюрованы, пронумерованы, без пластиковых файлов,  шрифт </w:t>
      </w:r>
      <w:r>
        <w:rPr>
          <w:sz w:val="28"/>
          <w:szCs w:val="28"/>
          <w:lang w:val="en-US"/>
        </w:rPr>
        <w:t>TimesNewRoman</w:t>
      </w:r>
      <w:r>
        <w:rPr>
          <w:sz w:val="28"/>
          <w:szCs w:val="28"/>
        </w:rPr>
        <w:t>, кегль 14;</w:t>
      </w:r>
    </w:p>
    <w:p w:rsidR="0099517A" w:rsidRDefault="0099517A" w:rsidP="00E363CC">
      <w:pPr>
        <w:numPr>
          <w:ilvl w:val="0"/>
          <w:numId w:val="4"/>
        </w:numPr>
        <w:shd w:val="clear" w:color="auto" w:fill="FFFFFF"/>
        <w:tabs>
          <w:tab w:val="left" w:pos="720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электронный вариант всех конкурсных документов на </w:t>
      </w:r>
      <w:r>
        <w:rPr>
          <w:spacing w:val="-1"/>
          <w:sz w:val="28"/>
          <w:szCs w:val="28"/>
          <w:lang w:val="en-US"/>
        </w:rPr>
        <w:t>CD</w:t>
      </w:r>
      <w:r>
        <w:rPr>
          <w:spacing w:val="-1"/>
          <w:sz w:val="28"/>
          <w:szCs w:val="28"/>
        </w:rPr>
        <w:t xml:space="preserve"> диске</w:t>
      </w:r>
      <w:r w:rsidR="00B74603">
        <w:rPr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</w:rPr>
        <w:t>(документы в формате .</w:t>
      </w:r>
      <w:r>
        <w:rPr>
          <w:spacing w:val="-1"/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– 2000 и более новых версий,  иллюстрации в формате .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). Каждый электронный документ – в отдельном фа</w:t>
      </w:r>
      <w:r w:rsidR="009B6795">
        <w:rPr>
          <w:sz w:val="28"/>
          <w:szCs w:val="28"/>
        </w:rPr>
        <w:t>йле с соответствующим названием</w:t>
      </w:r>
      <w:r w:rsidR="00375A11">
        <w:rPr>
          <w:sz w:val="28"/>
          <w:szCs w:val="28"/>
          <w:lang w:val="ru-RU"/>
        </w:rPr>
        <w:t>.</w:t>
      </w:r>
    </w:p>
    <w:p w:rsidR="007B5D8F" w:rsidRDefault="007B5D8F" w:rsidP="002007F9">
      <w:pPr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99517A" w:rsidRDefault="0099517A" w:rsidP="002007F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материалы оцениваются по следующим критериям:</w:t>
      </w:r>
    </w:p>
    <w:p w:rsidR="0099517A" w:rsidRDefault="0099517A" w:rsidP="00E363CC">
      <w:pPr>
        <w:numPr>
          <w:ilvl w:val="0"/>
          <w:numId w:val="5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актуальность;</w:t>
      </w:r>
    </w:p>
    <w:p w:rsidR="0099517A" w:rsidRDefault="0099517A" w:rsidP="00E363CC">
      <w:pPr>
        <w:numPr>
          <w:ilvl w:val="0"/>
          <w:numId w:val="5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педагогическая целесообразность отбора содержания, средств, методов и форм туристско-краеведческой деятельности;</w:t>
      </w:r>
    </w:p>
    <w:p w:rsidR="0099517A" w:rsidRDefault="0099517A" w:rsidP="00E363CC">
      <w:pPr>
        <w:numPr>
          <w:ilvl w:val="0"/>
          <w:numId w:val="5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учет национально-региональных особенностей;</w:t>
      </w:r>
    </w:p>
    <w:p w:rsidR="0099517A" w:rsidRPr="00F46A3C" w:rsidRDefault="0099517A" w:rsidP="00E363CC">
      <w:pPr>
        <w:numPr>
          <w:ilvl w:val="0"/>
          <w:numId w:val="5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r w:rsidRPr="00F46A3C">
        <w:rPr>
          <w:sz w:val="28"/>
          <w:szCs w:val="28"/>
        </w:rPr>
        <w:t>научная и фактическая достоверность;</w:t>
      </w:r>
    </w:p>
    <w:p w:rsidR="0099517A" w:rsidRDefault="0099517A" w:rsidP="00E363CC">
      <w:pPr>
        <w:numPr>
          <w:ilvl w:val="0"/>
          <w:numId w:val="5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качество оформления и наглядность;</w:t>
      </w:r>
    </w:p>
    <w:p w:rsidR="0099517A" w:rsidRDefault="0099517A" w:rsidP="00E363CC">
      <w:pPr>
        <w:numPr>
          <w:ilvl w:val="0"/>
          <w:numId w:val="5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наличие системы отслеживания образовательных результатов;</w:t>
      </w:r>
    </w:p>
    <w:p w:rsidR="0099517A" w:rsidRPr="007B023E" w:rsidRDefault="0099517A" w:rsidP="00E363CC">
      <w:pPr>
        <w:numPr>
          <w:ilvl w:val="0"/>
          <w:numId w:val="5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возможность использования данных методических материалов в образовательных </w:t>
      </w:r>
      <w:r w:rsidR="009B6795">
        <w:rPr>
          <w:sz w:val="28"/>
          <w:szCs w:val="28"/>
          <w:lang w:val="ru-RU"/>
        </w:rPr>
        <w:t>организациях</w:t>
      </w:r>
      <w:r>
        <w:rPr>
          <w:sz w:val="28"/>
          <w:szCs w:val="28"/>
        </w:rPr>
        <w:t>.</w:t>
      </w:r>
    </w:p>
    <w:p w:rsidR="006922C2" w:rsidRDefault="006922C2" w:rsidP="002007F9">
      <w:pPr>
        <w:suppressAutoHyphens w:val="0"/>
        <w:spacing w:line="240" w:lineRule="auto"/>
        <w:ind w:firstLine="709"/>
        <w:jc w:val="both"/>
        <w:textAlignment w:val="auto"/>
        <w:rPr>
          <w:sz w:val="28"/>
          <w:szCs w:val="28"/>
          <w:lang w:val="ru-RU"/>
        </w:rPr>
      </w:pPr>
    </w:p>
    <w:p w:rsidR="007B023E" w:rsidRDefault="002007F9" w:rsidP="002007F9">
      <w:pPr>
        <w:suppressAutoHyphens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ru-RU"/>
        </w:rPr>
        <w:t>Критерии оцениваются по 3-х бальной системе</w:t>
      </w:r>
      <w:r w:rsidR="007B023E">
        <w:rPr>
          <w:sz w:val="28"/>
          <w:szCs w:val="28"/>
          <w:lang w:val="ru-RU"/>
        </w:rPr>
        <w:t xml:space="preserve"> (</w:t>
      </w:r>
      <w:r w:rsidR="007B023E" w:rsidRPr="007B023E">
        <w:rPr>
          <w:sz w:val="28"/>
          <w:szCs w:val="28"/>
          <w:lang w:val="ru-RU"/>
        </w:rPr>
        <w:t>0 баллов – не соответствует критериям, 1 балл - соответствует в меньшей степени, 2 балла - соответствует в большей степени, 3 балла – полностью соответствует критериям</w:t>
      </w:r>
      <w:r w:rsidR="007B023E">
        <w:rPr>
          <w:sz w:val="28"/>
          <w:szCs w:val="28"/>
          <w:lang w:val="ru-RU"/>
        </w:rPr>
        <w:t>).</w:t>
      </w:r>
    </w:p>
    <w:p w:rsidR="0099517A" w:rsidRDefault="0099517A" w:rsidP="002007F9">
      <w:pPr>
        <w:shd w:val="clear" w:color="auto" w:fill="FFFFFF"/>
        <w:tabs>
          <w:tab w:val="left" w:pos="180"/>
          <w:tab w:val="left" w:pos="802"/>
        </w:tabs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Образовательные программы, представляемые на Конкурс, должны соответствовать</w:t>
      </w:r>
      <w:r w:rsidR="00B746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Примерным требованиям к образовательным программам дополнительного образования детей (письмо Министерство образования и науки России от 11 декабря 2006 г. № 06-1844).</w:t>
      </w:r>
    </w:p>
    <w:p w:rsidR="00F46A3C" w:rsidRPr="002D5AE9" w:rsidRDefault="00F46A3C" w:rsidP="002007F9">
      <w:pPr>
        <w:shd w:val="clear" w:color="auto" w:fill="FFFFFF"/>
        <w:tabs>
          <w:tab w:val="num" w:pos="2869"/>
        </w:tabs>
        <w:suppressAutoHyphens w:val="0"/>
        <w:spacing w:line="240" w:lineRule="auto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</w:rPr>
        <w:t>Учебн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>е</w:t>
      </w:r>
      <w:r>
        <w:rPr>
          <w:sz w:val="28"/>
          <w:szCs w:val="28"/>
          <w:lang w:val="ru-RU"/>
        </w:rPr>
        <w:t>, м</w:t>
      </w:r>
      <w:r>
        <w:rPr>
          <w:sz w:val="28"/>
          <w:szCs w:val="28"/>
        </w:rPr>
        <w:t>етодическ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е пособи</w:t>
      </w:r>
      <w:r>
        <w:rPr>
          <w:sz w:val="28"/>
          <w:szCs w:val="28"/>
          <w:lang w:val="ru-RU"/>
        </w:rPr>
        <w:t>я, м</w:t>
      </w:r>
      <w:r w:rsidRPr="00B635F6">
        <w:rPr>
          <w:sz w:val="28"/>
          <w:szCs w:val="28"/>
        </w:rPr>
        <w:t>етодические рекомендации по организации учебно</w:t>
      </w:r>
      <w:r w:rsidRPr="00B635F6">
        <w:rPr>
          <w:sz w:val="28"/>
          <w:szCs w:val="28"/>
          <w:lang w:val="ru-RU"/>
        </w:rPr>
        <w:t>-</w:t>
      </w:r>
      <w:r w:rsidRPr="00B635F6">
        <w:rPr>
          <w:sz w:val="28"/>
          <w:szCs w:val="28"/>
        </w:rPr>
        <w:t>воспитательного процесса</w:t>
      </w:r>
      <w:r>
        <w:rPr>
          <w:sz w:val="28"/>
          <w:szCs w:val="28"/>
          <w:lang w:val="ru-RU"/>
        </w:rPr>
        <w:t>, д</w:t>
      </w:r>
      <w:r>
        <w:rPr>
          <w:sz w:val="28"/>
          <w:szCs w:val="28"/>
        </w:rPr>
        <w:t>идактические материалы</w:t>
      </w:r>
      <w:r w:rsidR="00DE487A">
        <w:rPr>
          <w:sz w:val="28"/>
          <w:szCs w:val="28"/>
          <w:lang w:val="ru-RU"/>
        </w:rPr>
        <w:t>,</w:t>
      </w:r>
      <w:r w:rsidR="002D5AE9">
        <w:rPr>
          <w:sz w:val="28"/>
          <w:szCs w:val="28"/>
        </w:rPr>
        <w:t>представляемые на Конкурс, должны соответствоватьтребованиям</w:t>
      </w:r>
      <w:r w:rsidR="002D5AE9">
        <w:rPr>
          <w:sz w:val="28"/>
          <w:szCs w:val="28"/>
          <w:lang w:val="ru-RU"/>
        </w:rPr>
        <w:t xml:space="preserve"> к методической продукции (приложение </w:t>
      </w:r>
      <w:r w:rsidR="002861D3">
        <w:rPr>
          <w:sz w:val="28"/>
          <w:szCs w:val="28"/>
          <w:lang w:val="ru-RU"/>
        </w:rPr>
        <w:t>4</w:t>
      </w:r>
      <w:r w:rsidR="002D5AE9">
        <w:rPr>
          <w:sz w:val="28"/>
          <w:szCs w:val="28"/>
          <w:lang w:val="ru-RU"/>
        </w:rPr>
        <w:t>).</w:t>
      </w:r>
    </w:p>
    <w:p w:rsidR="0099517A" w:rsidRDefault="0099517A" w:rsidP="002007F9">
      <w:pPr>
        <w:shd w:val="clear" w:color="auto" w:fill="FFFFFF"/>
        <w:tabs>
          <w:tab w:val="num" w:pos="2869"/>
        </w:tabs>
        <w:suppressAutoHyphens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Представленные на Конкурс материалы не возвращаются, оценочные протоколы и рецензии авторам не высылаются.</w:t>
      </w:r>
    </w:p>
    <w:p w:rsidR="0099517A" w:rsidRDefault="0099517A" w:rsidP="002007F9">
      <w:pPr>
        <w:shd w:val="clear" w:color="auto" w:fill="FFFFFF"/>
        <w:tabs>
          <w:tab w:val="left" w:pos="180"/>
          <w:tab w:val="left" w:pos="80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не допускаются методические материалы:</w:t>
      </w:r>
    </w:p>
    <w:p w:rsidR="0099517A" w:rsidRDefault="0099517A" w:rsidP="00E36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 w:val="0"/>
        <w:spacing w:line="240" w:lineRule="auto"/>
        <w:ind w:left="993" w:hanging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не соответствующие требованиям настоящего Положения;</w:t>
      </w:r>
    </w:p>
    <w:p w:rsidR="002B19CF" w:rsidRPr="002B19CF" w:rsidRDefault="0099517A" w:rsidP="00E363CC">
      <w:pPr>
        <w:numPr>
          <w:ilvl w:val="0"/>
          <w:numId w:val="6"/>
        </w:numPr>
        <w:shd w:val="clear" w:color="auto" w:fill="FFFFFF"/>
        <w:tabs>
          <w:tab w:val="left" w:pos="0"/>
          <w:tab w:val="left" w:pos="180"/>
        </w:tabs>
        <w:suppressAutoHyphens w:val="0"/>
        <w:spacing w:line="240" w:lineRule="auto"/>
        <w:ind w:left="993" w:hanging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издававшиеся ранее в СМИ </w:t>
      </w:r>
      <w:r w:rsidR="009B6795">
        <w:rPr>
          <w:sz w:val="28"/>
          <w:szCs w:val="28"/>
          <w:lang w:val="ru-RU"/>
        </w:rPr>
        <w:t xml:space="preserve">краевого, </w:t>
      </w:r>
      <w:r>
        <w:rPr>
          <w:sz w:val="28"/>
          <w:szCs w:val="28"/>
        </w:rPr>
        <w:t>федерального уровн</w:t>
      </w:r>
      <w:r w:rsidR="009B6795">
        <w:rPr>
          <w:sz w:val="28"/>
          <w:szCs w:val="28"/>
          <w:lang w:val="ru-RU"/>
        </w:rPr>
        <w:t>ей</w:t>
      </w:r>
      <w:r w:rsidR="002B19CF">
        <w:rPr>
          <w:sz w:val="28"/>
          <w:szCs w:val="28"/>
          <w:lang w:val="ru-RU"/>
        </w:rPr>
        <w:t>.</w:t>
      </w:r>
    </w:p>
    <w:p w:rsidR="0099517A" w:rsidRDefault="0099517A" w:rsidP="002007F9">
      <w:pPr>
        <w:shd w:val="clear" w:color="auto" w:fill="FFFFFF"/>
        <w:tabs>
          <w:tab w:val="left" w:pos="180"/>
          <w:tab w:val="left" w:pos="80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Представляя свои работы на Конкурс, участники гарантируют, что они являются авторами и не нарушают авторских прав.</w:t>
      </w:r>
    </w:p>
    <w:p w:rsidR="0099517A" w:rsidRDefault="0099517A" w:rsidP="002007F9">
      <w:pPr>
        <w:pStyle w:val="aa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Соблюдение прав участников Конкурса на интеллектуальную собственность обеспечивается Оргкомитетом Конкурса.</w:t>
      </w:r>
    </w:p>
    <w:p w:rsidR="0099517A" w:rsidRDefault="0099517A" w:rsidP="002007F9">
      <w:pPr>
        <w:pStyle w:val="aa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и публикация представленных на Конкурс методических материалов осуществляется с согласия авторов.</w:t>
      </w:r>
    </w:p>
    <w:p w:rsidR="00D21CC4" w:rsidRDefault="00D21CC4" w:rsidP="002007F9">
      <w:pPr>
        <w:shd w:val="clear" w:color="auto" w:fill="FFFFFF"/>
        <w:tabs>
          <w:tab w:val="left" w:pos="180"/>
          <w:tab w:val="left" w:pos="802"/>
        </w:tabs>
        <w:spacing w:line="240" w:lineRule="auto"/>
        <w:jc w:val="center"/>
        <w:rPr>
          <w:b/>
          <w:sz w:val="28"/>
          <w:szCs w:val="28"/>
          <w:lang w:val="ru-RU"/>
        </w:rPr>
      </w:pPr>
    </w:p>
    <w:p w:rsidR="0099517A" w:rsidRDefault="00D21CC4" w:rsidP="002007F9">
      <w:pPr>
        <w:shd w:val="clear" w:color="auto" w:fill="FFFFFF"/>
        <w:tabs>
          <w:tab w:val="left" w:pos="180"/>
          <w:tab w:val="left" w:pos="802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6</w:t>
      </w:r>
      <w:r w:rsidR="0099517A">
        <w:rPr>
          <w:b/>
          <w:sz w:val="28"/>
          <w:szCs w:val="28"/>
        </w:rPr>
        <w:t>. Определение результатов и награждение победителей.</w:t>
      </w:r>
    </w:p>
    <w:p w:rsidR="001A06E7" w:rsidRPr="00381C9C" w:rsidRDefault="001A06E7" w:rsidP="002007F9">
      <w:pPr>
        <w:shd w:val="clear" w:color="auto" w:fill="FFFFFF"/>
        <w:tabs>
          <w:tab w:val="left" w:pos="180"/>
          <w:tab w:val="left" w:pos="802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910806">
        <w:rPr>
          <w:sz w:val="28"/>
          <w:szCs w:val="28"/>
        </w:rPr>
        <w:t>В каждой номинации определяется 3 победителя.</w:t>
      </w:r>
      <w:r w:rsidR="00381C9C">
        <w:rPr>
          <w:sz w:val="28"/>
          <w:szCs w:val="28"/>
          <w:lang w:val="ru-RU"/>
        </w:rPr>
        <w:t xml:space="preserve"> По решению жюри Конкурса </w:t>
      </w:r>
      <w:r w:rsidR="002B6DD4">
        <w:rPr>
          <w:sz w:val="28"/>
          <w:szCs w:val="28"/>
          <w:lang w:val="ru-RU"/>
        </w:rPr>
        <w:t xml:space="preserve">в </w:t>
      </w:r>
      <w:r w:rsidR="00381C9C">
        <w:rPr>
          <w:sz w:val="28"/>
          <w:szCs w:val="28"/>
          <w:lang w:val="ru-RU"/>
        </w:rPr>
        <w:t>номинаци</w:t>
      </w:r>
      <w:r w:rsidR="002B6DD4">
        <w:rPr>
          <w:sz w:val="28"/>
          <w:szCs w:val="28"/>
          <w:lang w:val="ru-RU"/>
        </w:rPr>
        <w:t>ях</w:t>
      </w:r>
      <w:r w:rsidR="00381C9C">
        <w:rPr>
          <w:sz w:val="28"/>
          <w:szCs w:val="28"/>
          <w:lang w:val="ru-RU"/>
        </w:rPr>
        <w:t>, в которых раб</w:t>
      </w:r>
      <w:r w:rsidR="002B6DD4">
        <w:rPr>
          <w:sz w:val="28"/>
          <w:szCs w:val="28"/>
          <w:lang w:val="ru-RU"/>
        </w:rPr>
        <w:t xml:space="preserve">оты </w:t>
      </w:r>
      <w:r w:rsidR="002007F9">
        <w:rPr>
          <w:sz w:val="28"/>
          <w:szCs w:val="28"/>
          <w:lang w:val="ru-RU"/>
        </w:rPr>
        <w:t>набирают баллы</w:t>
      </w:r>
      <w:r w:rsidR="00B74603">
        <w:rPr>
          <w:sz w:val="28"/>
          <w:szCs w:val="28"/>
          <w:lang w:val="ru-RU"/>
        </w:rPr>
        <w:t xml:space="preserve"> </w:t>
      </w:r>
      <w:r w:rsidR="002007F9">
        <w:rPr>
          <w:sz w:val="28"/>
          <w:szCs w:val="28"/>
          <w:lang w:val="ru-RU"/>
        </w:rPr>
        <w:t>менее 50% от максимального числа баллов</w:t>
      </w:r>
      <w:r w:rsidR="002B6DD4">
        <w:rPr>
          <w:sz w:val="28"/>
          <w:szCs w:val="28"/>
          <w:lang w:val="ru-RU"/>
        </w:rPr>
        <w:t>, победители не определяются.</w:t>
      </w:r>
    </w:p>
    <w:p w:rsidR="001A06E7" w:rsidRDefault="001A06E7" w:rsidP="002007F9">
      <w:pPr>
        <w:shd w:val="clear" w:color="auto" w:fill="FFFFFF"/>
        <w:tabs>
          <w:tab w:val="left" w:pos="180"/>
          <w:tab w:val="left" w:pos="80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каждой из номинаций Конкурса награждаются </w:t>
      </w:r>
      <w:r w:rsidR="009B6795">
        <w:rPr>
          <w:sz w:val="28"/>
          <w:szCs w:val="28"/>
          <w:lang w:val="ru-RU"/>
        </w:rPr>
        <w:t>грамотами</w:t>
      </w:r>
      <w:r>
        <w:rPr>
          <w:sz w:val="28"/>
          <w:szCs w:val="28"/>
        </w:rPr>
        <w:t xml:space="preserve"> Центра. Все участники конкурса получают </w:t>
      </w:r>
      <w:r w:rsidR="00D21CC4">
        <w:rPr>
          <w:sz w:val="28"/>
          <w:szCs w:val="28"/>
          <w:lang w:val="ru-RU"/>
        </w:rPr>
        <w:t xml:space="preserve">электронный </w:t>
      </w:r>
      <w:r>
        <w:rPr>
          <w:sz w:val="28"/>
          <w:szCs w:val="28"/>
        </w:rPr>
        <w:t>сертификат участника.</w:t>
      </w:r>
    </w:p>
    <w:p w:rsidR="002007F9" w:rsidRDefault="002007F9" w:rsidP="002007F9">
      <w:pPr>
        <w:spacing w:line="24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етодические материалы, набравшие более 75% баллов от максимального </w:t>
      </w:r>
      <w:r w:rsidRPr="002007F9">
        <w:rPr>
          <w:sz w:val="28"/>
          <w:szCs w:val="28"/>
          <w:lang w:val="ru-RU"/>
        </w:rPr>
        <w:t>числа баллов (но не более двух в каждой номинации)</w:t>
      </w:r>
      <w:r>
        <w:rPr>
          <w:sz w:val="28"/>
          <w:szCs w:val="28"/>
          <w:lang w:val="ru-RU"/>
        </w:rPr>
        <w:t>,будут рекомендованы Центром д</w:t>
      </w:r>
      <w:r w:rsidRPr="002007F9">
        <w:rPr>
          <w:sz w:val="28"/>
          <w:szCs w:val="28"/>
          <w:lang w:val="ru-RU"/>
        </w:rPr>
        <w:t>ля участия в</w:t>
      </w:r>
      <w:r w:rsidR="00CF1816">
        <w:rPr>
          <w:sz w:val="28"/>
          <w:szCs w:val="28"/>
          <w:lang w:val="ru-RU"/>
        </w:rPr>
        <w:t>о</w:t>
      </w:r>
      <w:r w:rsidRPr="002007F9">
        <w:rPr>
          <w:sz w:val="28"/>
          <w:szCs w:val="28"/>
          <w:lang w:val="ru-RU"/>
        </w:rPr>
        <w:t xml:space="preserve"> Всероссийском конкурсе</w:t>
      </w:r>
      <w:r w:rsidR="00B74603">
        <w:rPr>
          <w:sz w:val="28"/>
          <w:szCs w:val="28"/>
          <w:lang w:val="ru-RU"/>
        </w:rPr>
        <w:t xml:space="preserve"> </w:t>
      </w:r>
      <w:r w:rsidRPr="002007F9">
        <w:rPr>
          <w:sz w:val="28"/>
          <w:szCs w:val="28"/>
          <w:lang w:val="ru-RU"/>
        </w:rPr>
        <w:t>учебных и методических материалов в помощь</w:t>
      </w:r>
      <w:r w:rsidR="00B74603">
        <w:rPr>
          <w:sz w:val="28"/>
          <w:szCs w:val="28"/>
          <w:lang w:val="ru-RU"/>
        </w:rPr>
        <w:t xml:space="preserve"> </w:t>
      </w:r>
      <w:r w:rsidRPr="002007F9">
        <w:rPr>
          <w:sz w:val="28"/>
          <w:szCs w:val="28"/>
          <w:lang w:val="ru-RU"/>
        </w:rPr>
        <w:t>организаторам туристско-краеведческой и</w:t>
      </w:r>
      <w:r w:rsidR="00B74603">
        <w:rPr>
          <w:sz w:val="28"/>
          <w:szCs w:val="28"/>
          <w:lang w:val="ru-RU"/>
        </w:rPr>
        <w:t xml:space="preserve"> </w:t>
      </w:r>
      <w:r w:rsidRPr="002007F9">
        <w:rPr>
          <w:sz w:val="28"/>
          <w:szCs w:val="28"/>
          <w:lang w:val="ru-RU"/>
        </w:rPr>
        <w:t>экскурсионной работы с обучающимися, воспитанниками</w:t>
      </w:r>
      <w:r>
        <w:rPr>
          <w:sz w:val="28"/>
          <w:szCs w:val="28"/>
          <w:lang w:val="ru-RU"/>
        </w:rPr>
        <w:t>.</w:t>
      </w:r>
    </w:p>
    <w:p w:rsidR="001A06E7" w:rsidRDefault="001A06E7" w:rsidP="002007F9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Конкурса </w:t>
      </w:r>
      <w:r w:rsidR="00C845BC">
        <w:rPr>
          <w:sz w:val="28"/>
          <w:szCs w:val="28"/>
          <w:lang w:val="ru-RU"/>
        </w:rPr>
        <w:t>публикуют</w:t>
      </w:r>
      <w:r w:rsidR="00A41B2C">
        <w:rPr>
          <w:sz w:val="28"/>
          <w:szCs w:val="28"/>
          <w:lang w:val="ru-RU"/>
        </w:rPr>
        <w:t>ся</w:t>
      </w:r>
      <w:r>
        <w:rPr>
          <w:sz w:val="28"/>
          <w:szCs w:val="28"/>
        </w:rPr>
        <w:t xml:space="preserve"> на сайте Центра </w:t>
      </w:r>
      <w:r w:rsidR="009B6795">
        <w:rPr>
          <w:sz w:val="28"/>
          <w:szCs w:val="28"/>
          <w:lang w:val="ru-RU"/>
        </w:rPr>
        <w:t xml:space="preserve">по адресу - </w:t>
      </w:r>
      <w:hyperlink r:id="rId9" w:history="1">
        <w:r w:rsidRPr="001A06E7">
          <w:rPr>
            <w:sz w:val="28"/>
            <w:szCs w:val="28"/>
          </w:rPr>
          <w:t>www.krstur.ru</w:t>
        </w:r>
      </w:hyperlink>
      <w:r>
        <w:rPr>
          <w:sz w:val="28"/>
          <w:szCs w:val="28"/>
        </w:rPr>
        <w:t>.</w:t>
      </w:r>
    </w:p>
    <w:p w:rsidR="00D21CC4" w:rsidRPr="00A41B2C" w:rsidRDefault="00D21CC4" w:rsidP="002007F9">
      <w:pPr>
        <w:tabs>
          <w:tab w:val="num" w:pos="0"/>
          <w:tab w:val="left" w:pos="720"/>
          <w:tab w:val="left" w:pos="1080"/>
        </w:tabs>
        <w:spacing w:line="240" w:lineRule="auto"/>
        <w:ind w:firstLine="540"/>
        <w:jc w:val="center"/>
        <w:rPr>
          <w:b/>
          <w:sz w:val="28"/>
          <w:szCs w:val="28"/>
        </w:rPr>
      </w:pPr>
    </w:p>
    <w:p w:rsidR="0099517A" w:rsidRDefault="00D21CC4" w:rsidP="002007F9">
      <w:pPr>
        <w:tabs>
          <w:tab w:val="num" w:pos="0"/>
          <w:tab w:val="left" w:pos="720"/>
          <w:tab w:val="left" w:pos="1080"/>
        </w:tabs>
        <w:spacing w:line="24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7</w:t>
      </w:r>
      <w:r w:rsidR="0099517A">
        <w:rPr>
          <w:b/>
          <w:sz w:val="28"/>
          <w:szCs w:val="28"/>
        </w:rPr>
        <w:t>. Финансирование.</w:t>
      </w:r>
    </w:p>
    <w:p w:rsidR="00902C55" w:rsidRDefault="00902C55" w:rsidP="002007F9">
      <w:pPr>
        <w:shd w:val="clear" w:color="auto" w:fill="FFFFFF"/>
        <w:tabs>
          <w:tab w:val="left" w:pos="180"/>
          <w:tab w:val="left" w:pos="802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Финансирование Конкурса осуществляется за счет средств </w:t>
      </w:r>
      <w:r w:rsidR="00A41B2C">
        <w:rPr>
          <w:sz w:val="28"/>
          <w:szCs w:val="28"/>
          <w:lang w:val="ru-RU"/>
        </w:rPr>
        <w:t>Центра</w:t>
      </w:r>
      <w:r>
        <w:rPr>
          <w:sz w:val="28"/>
          <w:szCs w:val="28"/>
        </w:rPr>
        <w:t xml:space="preserve"> и привлеченных средств. </w:t>
      </w:r>
    </w:p>
    <w:p w:rsidR="002007F9" w:rsidRPr="002007F9" w:rsidRDefault="00CF1816" w:rsidP="002007F9">
      <w:pPr>
        <w:shd w:val="clear" w:color="auto" w:fill="FFFFFF"/>
        <w:tabs>
          <w:tab w:val="left" w:pos="180"/>
          <w:tab w:val="left" w:pos="802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Финансирование </w:t>
      </w:r>
      <w:r>
        <w:rPr>
          <w:sz w:val="28"/>
          <w:szCs w:val="28"/>
          <w:lang w:val="ru-RU"/>
        </w:rPr>
        <w:t xml:space="preserve">участия во </w:t>
      </w:r>
      <w:r w:rsidRPr="002007F9">
        <w:rPr>
          <w:sz w:val="28"/>
          <w:szCs w:val="28"/>
          <w:lang w:val="ru-RU"/>
        </w:rPr>
        <w:t xml:space="preserve">Всероссийском конкурсеучебных и методических материалов </w:t>
      </w:r>
      <w:r w:rsidR="00C845BC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органов муниципальных управлений образованиеми привлеченных средств</w:t>
      </w:r>
      <w:r>
        <w:rPr>
          <w:sz w:val="28"/>
          <w:szCs w:val="28"/>
          <w:lang w:val="ru-RU"/>
        </w:rPr>
        <w:t xml:space="preserve"> (о</w:t>
      </w:r>
      <w:r w:rsidR="002007F9" w:rsidRPr="00A037F0">
        <w:rPr>
          <w:sz w:val="28"/>
          <w:szCs w:val="28"/>
        </w:rPr>
        <w:t xml:space="preserve">ргвзнос – </w:t>
      </w:r>
      <w:r w:rsidR="002007F9">
        <w:rPr>
          <w:sz w:val="28"/>
          <w:szCs w:val="28"/>
        </w:rPr>
        <w:t>35</w:t>
      </w:r>
      <w:r w:rsidR="002007F9" w:rsidRPr="00C812D6">
        <w:rPr>
          <w:sz w:val="28"/>
          <w:szCs w:val="28"/>
        </w:rPr>
        <w:t>0</w:t>
      </w:r>
      <w:r w:rsidR="002007F9" w:rsidRPr="00A037F0">
        <w:rPr>
          <w:sz w:val="28"/>
          <w:szCs w:val="28"/>
        </w:rPr>
        <w:t xml:space="preserve">руб. за каждую </w:t>
      </w:r>
      <w:r w:rsidR="002007F9">
        <w:rPr>
          <w:sz w:val="28"/>
          <w:szCs w:val="28"/>
          <w:lang w:val="ru-RU"/>
        </w:rPr>
        <w:t>работу</w:t>
      </w:r>
      <w:r>
        <w:rPr>
          <w:sz w:val="28"/>
          <w:szCs w:val="28"/>
          <w:lang w:val="ru-RU"/>
        </w:rPr>
        <w:t>, представленную на</w:t>
      </w:r>
      <w:r w:rsidR="002007F9" w:rsidRPr="002007F9">
        <w:rPr>
          <w:sz w:val="28"/>
          <w:szCs w:val="28"/>
          <w:lang w:val="ru-RU"/>
        </w:rPr>
        <w:t>Всероссийск</w:t>
      </w:r>
      <w:r w:rsidR="002007F9">
        <w:rPr>
          <w:sz w:val="28"/>
          <w:szCs w:val="28"/>
          <w:lang w:val="ru-RU"/>
        </w:rPr>
        <w:t>ий</w:t>
      </w:r>
      <w:r w:rsidR="002007F9" w:rsidRPr="002007F9">
        <w:rPr>
          <w:sz w:val="28"/>
          <w:szCs w:val="28"/>
          <w:lang w:val="ru-RU"/>
        </w:rPr>
        <w:t xml:space="preserve"> конкурс</w:t>
      </w:r>
      <w:r>
        <w:rPr>
          <w:sz w:val="28"/>
          <w:szCs w:val="28"/>
          <w:lang w:val="ru-RU"/>
        </w:rPr>
        <w:t>)</w:t>
      </w:r>
      <w:r w:rsidR="002007F9">
        <w:rPr>
          <w:sz w:val="28"/>
          <w:szCs w:val="28"/>
        </w:rPr>
        <w:t>.</w:t>
      </w:r>
    </w:p>
    <w:p w:rsidR="0099517A" w:rsidRPr="00902C55" w:rsidRDefault="0099517A" w:rsidP="002007F9">
      <w:pPr>
        <w:shd w:val="clear" w:color="auto" w:fill="FFFFFF"/>
        <w:tabs>
          <w:tab w:val="left" w:pos="180"/>
          <w:tab w:val="left" w:pos="802"/>
        </w:tabs>
        <w:spacing w:line="240" w:lineRule="auto"/>
        <w:ind w:firstLine="709"/>
        <w:jc w:val="both"/>
        <w:rPr>
          <w:sz w:val="28"/>
          <w:szCs w:val="28"/>
        </w:rPr>
      </w:pPr>
    </w:p>
    <w:p w:rsidR="0099517A" w:rsidRPr="0099517A" w:rsidRDefault="0099517A" w:rsidP="002007F9">
      <w:pPr>
        <w:tabs>
          <w:tab w:val="num" w:pos="0"/>
          <w:tab w:val="left" w:pos="720"/>
          <w:tab w:val="left" w:pos="1080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</w:p>
    <w:p w:rsidR="00FF7DC4" w:rsidRDefault="00FF7DC4" w:rsidP="002007F9">
      <w:pPr>
        <w:spacing w:line="240" w:lineRule="auto"/>
        <w:rPr>
          <w:lang w:val="ru-RU"/>
        </w:rPr>
      </w:pPr>
    </w:p>
    <w:p w:rsidR="00E57117" w:rsidRDefault="00E57117" w:rsidP="002007F9">
      <w:pPr>
        <w:spacing w:line="240" w:lineRule="auto"/>
        <w:rPr>
          <w:lang w:val="ru-RU"/>
        </w:rPr>
      </w:pPr>
    </w:p>
    <w:p w:rsidR="00CF1816" w:rsidRDefault="00CF1816" w:rsidP="002007F9">
      <w:pPr>
        <w:spacing w:line="240" w:lineRule="auto"/>
        <w:rPr>
          <w:lang w:val="ru-RU"/>
        </w:rPr>
      </w:pPr>
    </w:p>
    <w:p w:rsidR="00CF1816" w:rsidRDefault="00CF1816" w:rsidP="002007F9">
      <w:pPr>
        <w:spacing w:line="240" w:lineRule="auto"/>
        <w:rPr>
          <w:lang w:val="ru-RU"/>
        </w:rPr>
      </w:pPr>
    </w:p>
    <w:p w:rsidR="00CF1816" w:rsidRDefault="00CF1816" w:rsidP="002007F9">
      <w:pPr>
        <w:spacing w:line="240" w:lineRule="auto"/>
        <w:rPr>
          <w:lang w:val="ru-RU"/>
        </w:rPr>
      </w:pPr>
    </w:p>
    <w:p w:rsidR="00CF1816" w:rsidRDefault="00CF1816" w:rsidP="002007F9">
      <w:pPr>
        <w:spacing w:line="240" w:lineRule="auto"/>
        <w:rPr>
          <w:lang w:val="ru-RU"/>
        </w:rPr>
      </w:pPr>
    </w:p>
    <w:p w:rsidR="00BF653C" w:rsidRDefault="00BF653C" w:rsidP="002007F9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lang w:val="ru-RU"/>
        </w:rPr>
      </w:pPr>
    </w:p>
    <w:p w:rsidR="00A41B2C" w:rsidRDefault="00A41B2C" w:rsidP="002007F9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lang w:val="ru-RU"/>
        </w:rPr>
      </w:pPr>
    </w:p>
    <w:p w:rsidR="00A41B2C" w:rsidRDefault="00A41B2C" w:rsidP="002007F9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lang w:val="ru-RU"/>
        </w:rPr>
      </w:pPr>
    </w:p>
    <w:p w:rsidR="00A41B2C" w:rsidRDefault="00A41B2C" w:rsidP="002007F9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lang w:val="ru-RU"/>
        </w:rPr>
      </w:pPr>
    </w:p>
    <w:p w:rsidR="00A41B2C" w:rsidRDefault="00A41B2C" w:rsidP="002007F9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lang w:val="ru-RU"/>
        </w:rPr>
      </w:pPr>
    </w:p>
    <w:p w:rsidR="00A41B2C" w:rsidRDefault="00A41B2C" w:rsidP="002007F9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lang w:val="ru-RU"/>
        </w:rPr>
      </w:pPr>
    </w:p>
    <w:p w:rsidR="00A41B2C" w:rsidRDefault="00A41B2C" w:rsidP="002007F9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lang w:val="ru-RU"/>
        </w:rPr>
      </w:pPr>
    </w:p>
    <w:p w:rsidR="00A41B2C" w:rsidRDefault="00A41B2C" w:rsidP="002007F9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lang w:val="ru-RU"/>
        </w:rPr>
      </w:pPr>
    </w:p>
    <w:p w:rsidR="00A41B2C" w:rsidRDefault="00A41B2C" w:rsidP="002007F9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lang w:val="ru-RU"/>
        </w:rPr>
      </w:pPr>
    </w:p>
    <w:p w:rsidR="00A41B2C" w:rsidRDefault="00A41B2C" w:rsidP="002007F9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lang w:val="ru-RU"/>
        </w:rPr>
      </w:pPr>
    </w:p>
    <w:p w:rsidR="00A41B2C" w:rsidRDefault="00A41B2C" w:rsidP="002007F9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lang w:val="ru-RU"/>
        </w:rPr>
      </w:pPr>
    </w:p>
    <w:p w:rsidR="00A41B2C" w:rsidRDefault="00A41B2C" w:rsidP="002007F9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lang w:val="ru-RU"/>
        </w:rPr>
      </w:pPr>
    </w:p>
    <w:p w:rsidR="00A41B2C" w:rsidRDefault="00A41B2C" w:rsidP="002007F9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lang w:val="ru-RU"/>
        </w:rPr>
      </w:pPr>
    </w:p>
    <w:p w:rsidR="00A41B2C" w:rsidRDefault="00A41B2C" w:rsidP="002007F9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lang w:val="ru-RU"/>
        </w:rPr>
      </w:pPr>
    </w:p>
    <w:p w:rsidR="00A41B2C" w:rsidRDefault="00A41B2C" w:rsidP="002007F9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lang w:val="ru-RU"/>
        </w:rPr>
      </w:pPr>
    </w:p>
    <w:p w:rsidR="00A41B2C" w:rsidRDefault="00A41B2C" w:rsidP="002007F9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lang w:val="ru-RU"/>
        </w:rPr>
      </w:pPr>
    </w:p>
    <w:p w:rsidR="00A41B2C" w:rsidRDefault="00A41B2C" w:rsidP="002007F9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lang w:val="ru-RU"/>
        </w:rPr>
      </w:pPr>
    </w:p>
    <w:p w:rsidR="00A41B2C" w:rsidRDefault="00A41B2C" w:rsidP="002007F9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lang w:val="ru-RU"/>
        </w:rPr>
      </w:pPr>
    </w:p>
    <w:p w:rsidR="00A41B2C" w:rsidRDefault="00A41B2C" w:rsidP="002007F9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lang w:val="ru-RU"/>
        </w:rPr>
      </w:pPr>
    </w:p>
    <w:p w:rsidR="00BF653C" w:rsidRDefault="00BF653C" w:rsidP="002007F9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lang w:val="ru-RU"/>
        </w:rPr>
      </w:pPr>
    </w:p>
    <w:p w:rsidR="00E57117" w:rsidRPr="00E57117" w:rsidRDefault="00E57117" w:rsidP="002007F9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</w:rPr>
      </w:pPr>
      <w:r w:rsidRPr="00E57117">
        <w:rPr>
          <w:spacing w:val="-5"/>
        </w:rPr>
        <w:t>Приложение 1</w:t>
      </w:r>
    </w:p>
    <w:p w:rsidR="00E57117" w:rsidRPr="00EA7AF0" w:rsidRDefault="00E57117" w:rsidP="002007F9">
      <w:pPr>
        <w:shd w:val="clear" w:color="auto" w:fill="FFFFFF"/>
        <w:tabs>
          <w:tab w:val="left" w:pos="802"/>
        </w:tabs>
        <w:spacing w:line="240" w:lineRule="auto"/>
        <w:jc w:val="right"/>
        <w:rPr>
          <w:color w:val="333333"/>
        </w:rPr>
      </w:pPr>
    </w:p>
    <w:p w:rsid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right"/>
        <w:rPr>
          <w:b/>
          <w:color w:val="333333"/>
          <w:sz w:val="18"/>
          <w:szCs w:val="18"/>
        </w:rPr>
      </w:pPr>
    </w:p>
    <w:p w:rsidR="00E57117" w:rsidRPr="009F5C22" w:rsidRDefault="00E57117" w:rsidP="002007F9">
      <w:pPr>
        <w:shd w:val="clear" w:color="auto" w:fill="FFFFFF"/>
        <w:tabs>
          <w:tab w:val="left" w:pos="802"/>
        </w:tabs>
        <w:spacing w:line="240" w:lineRule="auto"/>
        <w:rPr>
          <w:b/>
          <w:color w:val="333333"/>
          <w:sz w:val="18"/>
          <w:szCs w:val="18"/>
        </w:rPr>
      </w:pPr>
    </w:p>
    <w:p w:rsidR="00E57117" w:rsidRPr="00E57117" w:rsidRDefault="00E57117" w:rsidP="002007F9">
      <w:pPr>
        <w:spacing w:line="240" w:lineRule="auto"/>
        <w:jc w:val="center"/>
        <w:rPr>
          <w:sz w:val="28"/>
          <w:szCs w:val="28"/>
        </w:rPr>
      </w:pPr>
      <w:r w:rsidRPr="00E57117">
        <w:rPr>
          <w:sz w:val="28"/>
          <w:szCs w:val="28"/>
        </w:rPr>
        <w:t xml:space="preserve">Состав </w:t>
      </w:r>
      <w:r w:rsidRPr="00E57117">
        <w:rPr>
          <w:sz w:val="28"/>
          <w:szCs w:val="28"/>
          <w:lang w:val="ru-RU"/>
        </w:rPr>
        <w:t>О</w:t>
      </w:r>
      <w:r w:rsidRPr="00E57117">
        <w:rPr>
          <w:sz w:val="28"/>
          <w:szCs w:val="28"/>
        </w:rPr>
        <w:t xml:space="preserve">ргкомитета </w:t>
      </w:r>
    </w:p>
    <w:p w:rsidR="00E57117" w:rsidRDefault="00E57117" w:rsidP="002007F9">
      <w:pPr>
        <w:spacing w:line="240" w:lineRule="auto"/>
        <w:jc w:val="center"/>
        <w:rPr>
          <w:bCs/>
          <w:sz w:val="28"/>
          <w:szCs w:val="28"/>
          <w:lang w:val="ru-RU"/>
        </w:rPr>
      </w:pPr>
      <w:r w:rsidRPr="00E57117">
        <w:rPr>
          <w:bCs/>
          <w:sz w:val="28"/>
          <w:szCs w:val="28"/>
        </w:rPr>
        <w:t xml:space="preserve">по подготовке и проведению краевого конкурса </w:t>
      </w:r>
    </w:p>
    <w:p w:rsidR="00E57117" w:rsidRPr="00E57117" w:rsidRDefault="00E57117" w:rsidP="002007F9">
      <w:pPr>
        <w:spacing w:line="240" w:lineRule="auto"/>
        <w:jc w:val="center"/>
        <w:rPr>
          <w:bCs/>
          <w:sz w:val="28"/>
          <w:szCs w:val="28"/>
        </w:rPr>
      </w:pPr>
      <w:r w:rsidRPr="00E57117">
        <w:rPr>
          <w:bCs/>
          <w:sz w:val="28"/>
          <w:szCs w:val="28"/>
        </w:rPr>
        <w:t xml:space="preserve">учебных и методических материалов в помощь организаторам туристско-краеведческой и экскурсионной работы с </w:t>
      </w:r>
      <w:r w:rsidR="0097052D">
        <w:rPr>
          <w:bCs/>
          <w:sz w:val="28"/>
          <w:szCs w:val="28"/>
        </w:rPr>
        <w:t>обучающимися</w:t>
      </w:r>
    </w:p>
    <w:p w:rsidR="00E57117" w:rsidRPr="00E57117" w:rsidRDefault="00E57117" w:rsidP="002007F9">
      <w:pPr>
        <w:shd w:val="clear" w:color="auto" w:fill="FFFFFF"/>
        <w:spacing w:line="240" w:lineRule="auto"/>
        <w:jc w:val="center"/>
        <w:rPr>
          <w:bCs/>
          <w:sz w:val="28"/>
          <w:szCs w:val="28"/>
        </w:rPr>
      </w:pPr>
    </w:p>
    <w:p w:rsidR="00E57117" w:rsidRDefault="00E57117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9447" w:type="dxa"/>
        <w:tblInd w:w="-34" w:type="dxa"/>
        <w:tblLook w:val="00A0"/>
      </w:tblPr>
      <w:tblGrid>
        <w:gridCol w:w="4111"/>
        <w:gridCol w:w="359"/>
        <w:gridCol w:w="4977"/>
      </w:tblGrid>
      <w:tr w:rsidR="00E57117" w:rsidRPr="00D27494" w:rsidTr="00542A9B">
        <w:trPr>
          <w:trHeight w:val="858"/>
        </w:trPr>
        <w:tc>
          <w:tcPr>
            <w:tcW w:w="4111" w:type="dxa"/>
          </w:tcPr>
          <w:p w:rsidR="00E57117" w:rsidRDefault="00E57117" w:rsidP="002007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Грушевская</w:t>
            </w:r>
          </w:p>
          <w:p w:rsidR="00E57117" w:rsidRDefault="00E57117" w:rsidP="002007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  <w:p w:rsidR="00E57117" w:rsidRDefault="00E57117" w:rsidP="002007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(председатель)</w:t>
            </w:r>
          </w:p>
          <w:p w:rsidR="00E57117" w:rsidRPr="00D27494" w:rsidRDefault="00E57117" w:rsidP="002007F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E57117" w:rsidRPr="00D27494" w:rsidRDefault="00E57117" w:rsidP="002007F9">
            <w:pPr>
              <w:spacing w:line="240" w:lineRule="auto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–</w:t>
            </w:r>
          </w:p>
        </w:tc>
        <w:tc>
          <w:tcPr>
            <w:tcW w:w="4977" w:type="dxa"/>
          </w:tcPr>
          <w:p w:rsidR="00E57117" w:rsidRPr="00D27494" w:rsidRDefault="00E57117" w:rsidP="002007F9">
            <w:pPr>
              <w:spacing w:line="240" w:lineRule="auto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КГБОУ ДОД ККДЮЦ «Центр туризма и краеведения»</w:t>
            </w:r>
          </w:p>
        </w:tc>
      </w:tr>
      <w:tr w:rsidR="00E57117" w:rsidRPr="00D27494" w:rsidTr="00542A9B">
        <w:trPr>
          <w:trHeight w:val="885"/>
        </w:trPr>
        <w:tc>
          <w:tcPr>
            <w:tcW w:w="4111" w:type="dxa"/>
          </w:tcPr>
          <w:p w:rsidR="00E57117" w:rsidRDefault="00E57117" w:rsidP="002007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Белинская </w:t>
            </w:r>
          </w:p>
          <w:p w:rsidR="00BF653C" w:rsidRPr="00D21CC4" w:rsidRDefault="00E57117" w:rsidP="00D21CC4">
            <w:pPr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359" w:type="dxa"/>
          </w:tcPr>
          <w:p w:rsidR="00BF653C" w:rsidRPr="00D21CC4" w:rsidRDefault="00E57117" w:rsidP="002007F9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D27494">
              <w:rPr>
                <w:sz w:val="28"/>
                <w:szCs w:val="28"/>
              </w:rPr>
              <w:t>–</w:t>
            </w:r>
          </w:p>
        </w:tc>
        <w:tc>
          <w:tcPr>
            <w:tcW w:w="4977" w:type="dxa"/>
          </w:tcPr>
          <w:p w:rsidR="00BF653C" w:rsidRDefault="00E57117" w:rsidP="00D21CC4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D27494">
              <w:rPr>
                <w:sz w:val="28"/>
                <w:szCs w:val="28"/>
              </w:rPr>
              <w:t xml:space="preserve">заместитель директора </w:t>
            </w:r>
            <w:r>
              <w:rPr>
                <w:sz w:val="28"/>
                <w:szCs w:val="28"/>
              </w:rPr>
              <w:t>по УМР КГБОУ ДОД ККДЮЦ «Центр туризма и краеведения»</w:t>
            </w:r>
          </w:p>
          <w:p w:rsidR="00D21CC4" w:rsidRPr="00D21CC4" w:rsidRDefault="00D21CC4" w:rsidP="00D21CC4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E57117" w:rsidRPr="00D27494" w:rsidTr="00542A9B">
        <w:trPr>
          <w:trHeight w:val="903"/>
        </w:trPr>
        <w:tc>
          <w:tcPr>
            <w:tcW w:w="4111" w:type="dxa"/>
          </w:tcPr>
          <w:p w:rsidR="00600A06" w:rsidRDefault="000743BE" w:rsidP="002007F9">
            <w:pPr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Черепахина</w:t>
            </w:r>
          </w:p>
          <w:p w:rsidR="00E57117" w:rsidRPr="00600A06" w:rsidRDefault="000743BE" w:rsidP="002007F9">
            <w:pPr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Татьяна Олеговна</w:t>
            </w:r>
          </w:p>
          <w:p w:rsidR="00E57117" w:rsidRDefault="00E57117" w:rsidP="002007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(ответственный секретарь)</w:t>
            </w:r>
          </w:p>
          <w:p w:rsidR="00E57117" w:rsidRPr="00D27494" w:rsidRDefault="00E57117" w:rsidP="002007F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E57117" w:rsidRPr="00D27494" w:rsidRDefault="00E57117" w:rsidP="002007F9">
            <w:pPr>
              <w:spacing w:line="240" w:lineRule="auto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–</w:t>
            </w:r>
          </w:p>
        </w:tc>
        <w:tc>
          <w:tcPr>
            <w:tcW w:w="4977" w:type="dxa"/>
          </w:tcPr>
          <w:p w:rsidR="00E57117" w:rsidRPr="00D27494" w:rsidRDefault="009B6795" w:rsidP="002007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методист</w:t>
            </w:r>
            <w:r w:rsidR="00E57117">
              <w:rPr>
                <w:sz w:val="28"/>
                <w:szCs w:val="28"/>
              </w:rPr>
              <w:t xml:space="preserve"> КГБОУ ДОД ККДЮЦ «Центр туризма и краеведения»</w:t>
            </w:r>
          </w:p>
        </w:tc>
      </w:tr>
      <w:tr w:rsidR="00600A06" w:rsidRPr="00D27494" w:rsidTr="00542A9B">
        <w:trPr>
          <w:trHeight w:val="903"/>
        </w:trPr>
        <w:tc>
          <w:tcPr>
            <w:tcW w:w="4111" w:type="dxa"/>
          </w:tcPr>
          <w:p w:rsidR="00600A06" w:rsidRDefault="00600A06" w:rsidP="002007F9">
            <w:pPr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Заякин </w:t>
            </w:r>
          </w:p>
          <w:p w:rsidR="00600A06" w:rsidRDefault="00600A06" w:rsidP="002007F9">
            <w:pPr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Андрей Юрьевич</w:t>
            </w:r>
          </w:p>
        </w:tc>
        <w:tc>
          <w:tcPr>
            <w:tcW w:w="359" w:type="dxa"/>
          </w:tcPr>
          <w:p w:rsidR="00600A06" w:rsidRPr="00D27494" w:rsidRDefault="00BF653C" w:rsidP="002007F9">
            <w:pPr>
              <w:spacing w:line="240" w:lineRule="auto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–</w:t>
            </w:r>
          </w:p>
        </w:tc>
        <w:tc>
          <w:tcPr>
            <w:tcW w:w="4977" w:type="dxa"/>
          </w:tcPr>
          <w:p w:rsidR="00600A06" w:rsidRDefault="00600A06" w:rsidP="00600A06">
            <w:pPr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методист</w:t>
            </w:r>
            <w:r>
              <w:rPr>
                <w:sz w:val="28"/>
                <w:szCs w:val="28"/>
              </w:rPr>
              <w:t xml:space="preserve"> КГБОУ ДОД ККДЮЦ «Центр туризма и краеведения»</w:t>
            </w:r>
          </w:p>
        </w:tc>
      </w:tr>
    </w:tbl>
    <w:p w:rsidR="00E57117" w:rsidRDefault="00E57117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D21CC4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D21CC4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D21CC4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D21CC4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D21CC4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D21CC4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D21CC4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D21CC4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D21CC4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D21CC4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D21CC4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D21CC4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D21CC4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D21CC4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D21CC4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D21CC4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D21CC4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D21CC4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D21CC4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D21CC4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D21CC4" w:rsidRDefault="00D21CC4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B71471" w:rsidRDefault="00B71471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B71471" w:rsidRDefault="00B71471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B71471" w:rsidRDefault="00B71471" w:rsidP="002007F9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E57117" w:rsidRPr="00E57117" w:rsidRDefault="00E57117" w:rsidP="002007F9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</w:rPr>
      </w:pPr>
      <w:r w:rsidRPr="00E57117">
        <w:rPr>
          <w:spacing w:val="-5"/>
        </w:rPr>
        <w:t>Приложение 2</w:t>
      </w:r>
    </w:p>
    <w:p w:rsid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right"/>
        <w:rPr>
          <w:b/>
          <w:color w:val="333333"/>
          <w:sz w:val="18"/>
          <w:szCs w:val="18"/>
        </w:rPr>
      </w:pPr>
    </w:p>
    <w:p w:rsidR="00E57117" w:rsidRPr="00F53348" w:rsidRDefault="00E57117" w:rsidP="002007F9">
      <w:pPr>
        <w:shd w:val="clear" w:color="auto" w:fill="FFFFFF"/>
        <w:spacing w:line="240" w:lineRule="auto"/>
        <w:jc w:val="both"/>
        <w:rPr>
          <w:bCs/>
        </w:rPr>
      </w:pPr>
    </w:p>
    <w:p w:rsidR="00E57117" w:rsidRPr="00EA7AF0" w:rsidRDefault="00E57117" w:rsidP="002007F9">
      <w:pPr>
        <w:shd w:val="clear" w:color="auto" w:fill="FFFFFF"/>
        <w:tabs>
          <w:tab w:val="left" w:pos="802"/>
        </w:tabs>
        <w:spacing w:line="240" w:lineRule="auto"/>
        <w:ind w:firstLine="539"/>
        <w:jc w:val="center"/>
        <w:rPr>
          <w:color w:val="333333"/>
        </w:rPr>
      </w:pPr>
    </w:p>
    <w:p w:rsidR="00E57117" w:rsidRP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center"/>
        <w:rPr>
          <w:sz w:val="28"/>
          <w:szCs w:val="28"/>
        </w:rPr>
      </w:pPr>
      <w:r w:rsidRPr="00E57117">
        <w:rPr>
          <w:sz w:val="28"/>
          <w:szCs w:val="28"/>
        </w:rPr>
        <w:t>Заявка-анкета</w:t>
      </w:r>
    </w:p>
    <w:p w:rsidR="00E57117" w:rsidRDefault="00E57117" w:rsidP="002007F9">
      <w:pPr>
        <w:spacing w:line="240" w:lineRule="auto"/>
        <w:jc w:val="center"/>
        <w:rPr>
          <w:bCs/>
          <w:sz w:val="28"/>
          <w:szCs w:val="28"/>
          <w:lang w:val="ru-RU"/>
        </w:rPr>
      </w:pPr>
      <w:r w:rsidRPr="007C3161">
        <w:rPr>
          <w:sz w:val="28"/>
          <w:szCs w:val="28"/>
        </w:rPr>
        <w:t xml:space="preserve">участника </w:t>
      </w:r>
      <w:r w:rsidR="001F37AB">
        <w:rPr>
          <w:bCs/>
          <w:sz w:val="28"/>
          <w:szCs w:val="28"/>
        </w:rPr>
        <w:t xml:space="preserve">краевого </w:t>
      </w:r>
      <w:r w:rsidR="001F37AB">
        <w:rPr>
          <w:bCs/>
          <w:sz w:val="28"/>
          <w:szCs w:val="28"/>
          <w:lang w:val="ru-RU"/>
        </w:rPr>
        <w:t>К</w:t>
      </w:r>
      <w:r w:rsidRPr="00E57117">
        <w:rPr>
          <w:bCs/>
          <w:sz w:val="28"/>
          <w:szCs w:val="28"/>
        </w:rPr>
        <w:t xml:space="preserve">онкурса </w:t>
      </w:r>
    </w:p>
    <w:p w:rsidR="00D21CC4" w:rsidRPr="007C3161" w:rsidRDefault="00E57117" w:rsidP="00D21CC4">
      <w:pPr>
        <w:spacing w:line="240" w:lineRule="auto"/>
        <w:jc w:val="center"/>
        <w:rPr>
          <w:bCs/>
          <w:sz w:val="28"/>
          <w:szCs w:val="28"/>
        </w:rPr>
      </w:pPr>
      <w:r w:rsidRPr="00E57117">
        <w:rPr>
          <w:bCs/>
          <w:sz w:val="28"/>
          <w:szCs w:val="28"/>
        </w:rPr>
        <w:t xml:space="preserve">учебных и методических материалов в помощь организаторам туристско-краеведческой и экскурсионной работы с </w:t>
      </w:r>
      <w:r w:rsidR="0097052D">
        <w:rPr>
          <w:bCs/>
          <w:sz w:val="28"/>
          <w:szCs w:val="28"/>
        </w:rPr>
        <w:t>обучающимися</w:t>
      </w:r>
    </w:p>
    <w:p w:rsidR="00E57117" w:rsidRPr="007C3161" w:rsidRDefault="00E57117" w:rsidP="002007F9">
      <w:pPr>
        <w:spacing w:line="240" w:lineRule="auto"/>
        <w:jc w:val="center"/>
        <w:rPr>
          <w:bCs/>
          <w:sz w:val="28"/>
          <w:szCs w:val="28"/>
        </w:rPr>
      </w:pPr>
    </w:p>
    <w:p w:rsidR="00E57117" w:rsidRPr="007C3161" w:rsidRDefault="00E57117" w:rsidP="002007F9">
      <w:pPr>
        <w:shd w:val="clear" w:color="auto" w:fill="FFFFFF"/>
        <w:tabs>
          <w:tab w:val="left" w:pos="802"/>
        </w:tabs>
        <w:spacing w:line="240" w:lineRule="auto"/>
        <w:jc w:val="center"/>
        <w:rPr>
          <w:color w:val="333333"/>
          <w:sz w:val="28"/>
          <w:szCs w:val="28"/>
        </w:rPr>
      </w:pPr>
    </w:p>
    <w:p w:rsidR="00E57117" w:rsidRP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</w:rPr>
      </w:pPr>
      <w:r w:rsidRPr="00E57117">
        <w:rPr>
          <w:sz w:val="28"/>
          <w:szCs w:val="28"/>
        </w:rPr>
        <w:t xml:space="preserve">1. Территория </w:t>
      </w:r>
    </w:p>
    <w:p w:rsidR="00E57117" w:rsidRP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</w:rPr>
      </w:pPr>
    </w:p>
    <w:p w:rsidR="00E57117" w:rsidRP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</w:rPr>
      </w:pPr>
      <w:r w:rsidRPr="00E57117">
        <w:rPr>
          <w:sz w:val="28"/>
          <w:szCs w:val="28"/>
        </w:rPr>
        <w:t xml:space="preserve">2. Фамилии, имя и отчество автора или авторов (полностью) </w:t>
      </w:r>
    </w:p>
    <w:p w:rsidR="00E57117" w:rsidRP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</w:rPr>
      </w:pPr>
    </w:p>
    <w:p w:rsidR="00E57117" w:rsidRP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</w:rPr>
      </w:pPr>
      <w:r w:rsidRPr="00E57117">
        <w:rPr>
          <w:sz w:val="28"/>
          <w:szCs w:val="28"/>
        </w:rPr>
        <w:t xml:space="preserve">3. Дата рождения </w:t>
      </w:r>
    </w:p>
    <w:p w:rsidR="00E57117" w:rsidRP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</w:rPr>
      </w:pPr>
    </w:p>
    <w:p w:rsidR="00E57117" w:rsidRP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</w:rPr>
      </w:pPr>
      <w:r w:rsidRPr="00E57117">
        <w:rPr>
          <w:sz w:val="28"/>
          <w:szCs w:val="28"/>
        </w:rPr>
        <w:t>4. Место работы (полное наименование образовательно</w:t>
      </w:r>
      <w:r w:rsidR="009B6795">
        <w:rPr>
          <w:sz w:val="28"/>
          <w:szCs w:val="28"/>
          <w:lang w:val="ru-RU"/>
        </w:rPr>
        <w:t>йорганизации</w:t>
      </w:r>
      <w:r w:rsidR="00BF653C">
        <w:rPr>
          <w:sz w:val="28"/>
          <w:szCs w:val="28"/>
          <w:lang w:val="ru-RU"/>
        </w:rPr>
        <w:t xml:space="preserve"> согласно Уставу</w:t>
      </w:r>
      <w:r w:rsidRPr="00E57117">
        <w:rPr>
          <w:sz w:val="28"/>
          <w:szCs w:val="28"/>
        </w:rPr>
        <w:t xml:space="preserve">), должность </w:t>
      </w:r>
    </w:p>
    <w:p w:rsidR="00E57117" w:rsidRP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</w:rPr>
      </w:pPr>
    </w:p>
    <w:p w:rsidR="00E57117" w:rsidRP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</w:rPr>
      </w:pPr>
      <w:r w:rsidRPr="00E57117">
        <w:rPr>
          <w:sz w:val="28"/>
          <w:szCs w:val="28"/>
        </w:rPr>
        <w:t xml:space="preserve">5. Адрес места работы, телефон, </w:t>
      </w:r>
      <w:r w:rsidRPr="00E57117">
        <w:rPr>
          <w:sz w:val="28"/>
          <w:szCs w:val="28"/>
          <w:lang w:val="en-US"/>
        </w:rPr>
        <w:t>e</w:t>
      </w:r>
      <w:r w:rsidRPr="00E57117">
        <w:rPr>
          <w:sz w:val="28"/>
          <w:szCs w:val="28"/>
        </w:rPr>
        <w:t>-</w:t>
      </w:r>
      <w:r w:rsidRPr="00E57117">
        <w:rPr>
          <w:sz w:val="28"/>
          <w:szCs w:val="28"/>
          <w:lang w:val="en-US"/>
        </w:rPr>
        <w:t>mail</w:t>
      </w:r>
      <w:r w:rsidR="009B6795">
        <w:rPr>
          <w:sz w:val="28"/>
          <w:szCs w:val="28"/>
          <w:lang w:val="ru-RU"/>
        </w:rPr>
        <w:t>организации</w:t>
      </w:r>
    </w:p>
    <w:p w:rsidR="00E57117" w:rsidRP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</w:rPr>
      </w:pPr>
    </w:p>
    <w:p w:rsidR="00E57117" w:rsidRP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</w:rPr>
      </w:pPr>
      <w:r w:rsidRPr="00E57117">
        <w:rPr>
          <w:sz w:val="28"/>
          <w:szCs w:val="28"/>
        </w:rPr>
        <w:t xml:space="preserve">6. Домашний адрес, телефон, сотовый телефон, личный </w:t>
      </w:r>
      <w:r w:rsidRPr="00E57117">
        <w:rPr>
          <w:sz w:val="28"/>
          <w:szCs w:val="28"/>
          <w:lang w:val="en-US"/>
        </w:rPr>
        <w:t>e</w:t>
      </w:r>
      <w:r w:rsidRPr="00E57117">
        <w:rPr>
          <w:sz w:val="28"/>
          <w:szCs w:val="28"/>
        </w:rPr>
        <w:t>-</w:t>
      </w:r>
      <w:r w:rsidRPr="00E57117">
        <w:rPr>
          <w:sz w:val="28"/>
          <w:szCs w:val="28"/>
          <w:lang w:val="en-US"/>
        </w:rPr>
        <w:t>mail</w:t>
      </w:r>
    </w:p>
    <w:p w:rsidR="00E57117" w:rsidRP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</w:rPr>
      </w:pPr>
    </w:p>
    <w:p w:rsidR="00E57117" w:rsidRP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</w:rPr>
      </w:pPr>
      <w:r w:rsidRPr="00E57117">
        <w:rPr>
          <w:sz w:val="28"/>
          <w:szCs w:val="28"/>
        </w:rPr>
        <w:t>7. Сведения об образовании</w:t>
      </w:r>
    </w:p>
    <w:p w:rsidR="00E57117" w:rsidRP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</w:rPr>
      </w:pPr>
    </w:p>
    <w:p w:rsidR="00E57117" w:rsidRP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</w:rPr>
      </w:pPr>
      <w:r w:rsidRPr="00E57117">
        <w:rPr>
          <w:sz w:val="28"/>
          <w:szCs w:val="28"/>
        </w:rPr>
        <w:t>8. Стаж работы</w:t>
      </w:r>
    </w:p>
    <w:p w:rsidR="00E57117" w:rsidRP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</w:rPr>
      </w:pPr>
    </w:p>
    <w:p w:rsidR="00E57117" w:rsidRP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</w:rPr>
      </w:pPr>
      <w:r w:rsidRPr="00E57117">
        <w:rPr>
          <w:sz w:val="28"/>
          <w:szCs w:val="28"/>
        </w:rPr>
        <w:t>9. Номинация Конкурса</w:t>
      </w:r>
    </w:p>
    <w:p w:rsidR="00E57117" w:rsidRP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</w:rPr>
      </w:pPr>
    </w:p>
    <w:p w:rsidR="00E57117" w:rsidRP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</w:rPr>
      </w:pPr>
      <w:r w:rsidRPr="00E57117">
        <w:rPr>
          <w:sz w:val="28"/>
          <w:szCs w:val="28"/>
        </w:rPr>
        <w:t>10. Название конкурсного материала</w:t>
      </w:r>
    </w:p>
    <w:p w:rsidR="00E57117" w:rsidRP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</w:rPr>
      </w:pPr>
    </w:p>
    <w:p w:rsidR="00E57117" w:rsidRDefault="00E57117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  <w:lang w:val="ru-RU"/>
        </w:rPr>
      </w:pPr>
      <w:r w:rsidRPr="00E57117">
        <w:rPr>
          <w:sz w:val="28"/>
          <w:szCs w:val="28"/>
        </w:rPr>
        <w:t>11. Дополнительные сведения</w:t>
      </w:r>
    </w:p>
    <w:p w:rsidR="00763939" w:rsidRDefault="00763939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  <w:lang w:val="ru-RU"/>
        </w:rPr>
      </w:pPr>
    </w:p>
    <w:p w:rsidR="00763939" w:rsidRDefault="00763939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  <w:lang w:val="ru-RU"/>
        </w:rPr>
      </w:pPr>
    </w:p>
    <w:p w:rsidR="00763939" w:rsidRDefault="00763939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  <w:lang w:val="ru-RU"/>
        </w:rPr>
      </w:pPr>
    </w:p>
    <w:p w:rsidR="00763939" w:rsidRDefault="00763939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  <w:lang w:val="ru-RU"/>
        </w:rPr>
      </w:pPr>
    </w:p>
    <w:p w:rsidR="00763939" w:rsidRPr="00763939" w:rsidRDefault="00763939" w:rsidP="002007F9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  <w:lang w:val="ru-RU"/>
        </w:rPr>
      </w:pPr>
    </w:p>
    <w:p w:rsidR="00763939" w:rsidRPr="00763939" w:rsidRDefault="00763939" w:rsidP="002007F9">
      <w:pPr>
        <w:pBdr>
          <w:top w:val="single" w:sz="4" w:space="1" w:color="auto"/>
        </w:pBdr>
        <w:spacing w:line="240" w:lineRule="auto"/>
        <w:ind w:firstLine="709"/>
        <w:jc w:val="both"/>
        <w:rPr>
          <w:sz w:val="20"/>
          <w:szCs w:val="20"/>
        </w:rPr>
      </w:pPr>
      <w:r w:rsidRPr="00763939">
        <w:rPr>
          <w:sz w:val="20"/>
          <w:szCs w:val="20"/>
        </w:rPr>
        <w:t>В соответствии со статьей 9 Федерального закона от 27 июля 2006 года № 152-ФЗ «О персональных данных» даем согласие КГБОУ ДОД ККДЮЦ «Центр туризма и краеведения»  на автоматизированную, а также без использования средств автоматизации обработку представленных персональных данных.</w:t>
      </w:r>
    </w:p>
    <w:p w:rsidR="00763939" w:rsidRPr="00763939" w:rsidRDefault="00763939" w:rsidP="002007F9">
      <w:pPr>
        <w:spacing w:line="240" w:lineRule="auto"/>
        <w:ind w:firstLine="709"/>
        <w:jc w:val="both"/>
        <w:rPr>
          <w:sz w:val="20"/>
          <w:szCs w:val="20"/>
        </w:rPr>
      </w:pPr>
      <w:r w:rsidRPr="00763939">
        <w:rPr>
          <w:sz w:val="20"/>
          <w:szCs w:val="20"/>
        </w:rPr>
        <w:t>Нам известно, что под обработкой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данных».</w:t>
      </w:r>
    </w:p>
    <w:p w:rsidR="00763939" w:rsidRPr="00763939" w:rsidRDefault="00763939" w:rsidP="002007F9">
      <w:pPr>
        <w:spacing w:line="240" w:lineRule="auto"/>
        <w:ind w:firstLine="709"/>
        <w:jc w:val="both"/>
        <w:rPr>
          <w:sz w:val="20"/>
          <w:szCs w:val="20"/>
        </w:rPr>
      </w:pPr>
      <w:r w:rsidRPr="00763939">
        <w:rPr>
          <w:sz w:val="20"/>
          <w:szCs w:val="20"/>
        </w:rPr>
        <w:t>Нам разъяснено, что мы имеем право отозвать настоящее согласие в любой момент, сообщив об этом директору КГБОУ ДОД ККДЮЦ «Центр туризма и краеведения» в письменной форме.</w:t>
      </w:r>
    </w:p>
    <w:p w:rsidR="00E57117" w:rsidRPr="00763939" w:rsidRDefault="00E57117" w:rsidP="002007F9">
      <w:pPr>
        <w:shd w:val="clear" w:color="auto" w:fill="FFFFFF"/>
        <w:tabs>
          <w:tab w:val="left" w:pos="802"/>
        </w:tabs>
        <w:spacing w:line="240" w:lineRule="auto"/>
        <w:ind w:firstLine="539"/>
        <w:jc w:val="both"/>
        <w:rPr>
          <w:sz w:val="20"/>
          <w:szCs w:val="20"/>
        </w:rPr>
      </w:pPr>
    </w:p>
    <w:p w:rsidR="00763939" w:rsidRDefault="00763939" w:rsidP="002007F9">
      <w:pPr>
        <w:widowControl/>
        <w:suppressAutoHyphens w:val="0"/>
        <w:spacing w:line="240" w:lineRule="auto"/>
        <w:textAlignment w:val="auto"/>
        <w:rPr>
          <w:color w:val="333333"/>
        </w:rPr>
      </w:pPr>
      <w:r>
        <w:rPr>
          <w:color w:val="333333"/>
        </w:rPr>
        <w:br w:type="page"/>
      </w:r>
    </w:p>
    <w:p w:rsidR="00E57117" w:rsidRPr="00E57117" w:rsidRDefault="00E57117" w:rsidP="002007F9">
      <w:pPr>
        <w:shd w:val="clear" w:color="auto" w:fill="FFFFFF"/>
        <w:spacing w:line="240" w:lineRule="auto"/>
        <w:jc w:val="right"/>
        <w:rPr>
          <w:spacing w:val="-5"/>
        </w:rPr>
      </w:pPr>
      <w:r w:rsidRPr="00E57117">
        <w:rPr>
          <w:spacing w:val="-5"/>
        </w:rPr>
        <w:lastRenderedPageBreak/>
        <w:t>Приложение 3</w:t>
      </w:r>
    </w:p>
    <w:p w:rsidR="00E57117" w:rsidRDefault="00E57117" w:rsidP="002007F9">
      <w:pPr>
        <w:shd w:val="clear" w:color="auto" w:fill="FFFFFF"/>
        <w:spacing w:line="240" w:lineRule="auto"/>
        <w:rPr>
          <w:color w:val="000000"/>
          <w:spacing w:val="-5"/>
          <w:sz w:val="22"/>
          <w:szCs w:val="22"/>
        </w:rPr>
      </w:pPr>
    </w:p>
    <w:p w:rsidR="00E57117" w:rsidRDefault="00E57117" w:rsidP="002007F9">
      <w:pPr>
        <w:shd w:val="clear" w:color="auto" w:fill="FFFFFF"/>
        <w:spacing w:line="240" w:lineRule="auto"/>
        <w:rPr>
          <w:color w:val="000000"/>
          <w:spacing w:val="-5"/>
          <w:sz w:val="22"/>
          <w:szCs w:val="22"/>
        </w:rPr>
      </w:pPr>
    </w:p>
    <w:p w:rsidR="00E57117" w:rsidRPr="007C3161" w:rsidRDefault="00E57117" w:rsidP="002007F9">
      <w:pPr>
        <w:shd w:val="clear" w:color="auto" w:fill="FFFFFF"/>
        <w:spacing w:line="240" w:lineRule="auto"/>
        <w:rPr>
          <w:color w:val="000000"/>
          <w:spacing w:val="-5"/>
          <w:sz w:val="28"/>
          <w:szCs w:val="28"/>
        </w:rPr>
      </w:pPr>
    </w:p>
    <w:p w:rsidR="00E57117" w:rsidRPr="007C3161" w:rsidRDefault="00E57117" w:rsidP="002007F9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E57117">
        <w:rPr>
          <w:bCs/>
          <w:sz w:val="28"/>
          <w:szCs w:val="28"/>
        </w:rPr>
        <w:t>Заключение</w:t>
      </w:r>
      <w:r w:rsidR="00B74603">
        <w:rPr>
          <w:bCs/>
          <w:sz w:val="28"/>
          <w:szCs w:val="28"/>
          <w:lang w:val="ru-RU"/>
        </w:rPr>
        <w:t xml:space="preserve"> </w:t>
      </w:r>
      <w:r w:rsidRPr="007C3161">
        <w:rPr>
          <w:sz w:val="28"/>
          <w:szCs w:val="28"/>
        </w:rPr>
        <w:t xml:space="preserve">жюри Конкурса </w:t>
      </w:r>
    </w:p>
    <w:p w:rsidR="009B6795" w:rsidRDefault="00E57117" w:rsidP="002007F9">
      <w:pPr>
        <w:shd w:val="clear" w:color="auto" w:fill="FFFFFF"/>
        <w:tabs>
          <w:tab w:val="left" w:pos="802"/>
        </w:tabs>
        <w:spacing w:line="240" w:lineRule="auto"/>
        <w:jc w:val="center"/>
        <w:rPr>
          <w:bCs/>
          <w:sz w:val="28"/>
          <w:szCs w:val="28"/>
          <w:lang w:val="ru-RU"/>
        </w:rPr>
      </w:pPr>
      <w:r w:rsidRPr="007C3161">
        <w:rPr>
          <w:sz w:val="28"/>
          <w:szCs w:val="28"/>
        </w:rPr>
        <w:t xml:space="preserve">о выдвижении конкурсной работы </w:t>
      </w:r>
      <w:r w:rsidR="009B6795">
        <w:rPr>
          <w:sz w:val="28"/>
          <w:szCs w:val="28"/>
          <w:lang w:val="ru-RU"/>
        </w:rPr>
        <w:t xml:space="preserve"> на </w:t>
      </w:r>
      <w:r w:rsidRPr="00E57117">
        <w:rPr>
          <w:bCs/>
          <w:sz w:val="28"/>
          <w:szCs w:val="28"/>
        </w:rPr>
        <w:t>краево</w:t>
      </w:r>
      <w:r w:rsidR="009B6795">
        <w:rPr>
          <w:bCs/>
          <w:sz w:val="28"/>
          <w:szCs w:val="28"/>
          <w:lang w:val="ru-RU"/>
        </w:rPr>
        <w:t>й</w:t>
      </w:r>
      <w:r w:rsidR="00B74603">
        <w:rPr>
          <w:bCs/>
          <w:sz w:val="28"/>
          <w:szCs w:val="28"/>
          <w:lang w:val="ru-RU"/>
        </w:rPr>
        <w:t xml:space="preserve"> </w:t>
      </w:r>
      <w:r w:rsidR="009B6795">
        <w:rPr>
          <w:bCs/>
          <w:sz w:val="28"/>
          <w:szCs w:val="28"/>
        </w:rPr>
        <w:t>конкурс</w:t>
      </w:r>
      <w:r w:rsidRPr="00E57117">
        <w:rPr>
          <w:bCs/>
          <w:sz w:val="28"/>
          <w:szCs w:val="28"/>
        </w:rPr>
        <w:t xml:space="preserve"> учебных </w:t>
      </w:r>
    </w:p>
    <w:p w:rsidR="009B6795" w:rsidRDefault="00E57117" w:rsidP="002007F9">
      <w:pPr>
        <w:shd w:val="clear" w:color="auto" w:fill="FFFFFF"/>
        <w:tabs>
          <w:tab w:val="left" w:pos="802"/>
        </w:tabs>
        <w:spacing w:line="240" w:lineRule="auto"/>
        <w:jc w:val="center"/>
        <w:rPr>
          <w:bCs/>
          <w:sz w:val="28"/>
          <w:szCs w:val="28"/>
          <w:lang w:val="ru-RU"/>
        </w:rPr>
      </w:pPr>
      <w:r w:rsidRPr="00E57117">
        <w:rPr>
          <w:bCs/>
          <w:sz w:val="28"/>
          <w:szCs w:val="28"/>
        </w:rPr>
        <w:t xml:space="preserve">и методических материалов в помощь организаторам туристско-краеведческой и экскурсионной работы с </w:t>
      </w:r>
      <w:r w:rsidR="0097052D">
        <w:rPr>
          <w:bCs/>
          <w:sz w:val="28"/>
          <w:szCs w:val="28"/>
        </w:rPr>
        <w:t>обучающимися</w:t>
      </w:r>
    </w:p>
    <w:p w:rsidR="00D21CC4" w:rsidRDefault="00D21CC4" w:rsidP="002007F9">
      <w:pPr>
        <w:shd w:val="clear" w:color="auto" w:fill="FFFFFF"/>
        <w:tabs>
          <w:tab w:val="left" w:pos="802"/>
        </w:tabs>
        <w:spacing w:line="240" w:lineRule="auto"/>
        <w:jc w:val="center"/>
        <w:rPr>
          <w:bCs/>
          <w:sz w:val="28"/>
          <w:szCs w:val="28"/>
          <w:lang w:val="ru-RU"/>
        </w:rPr>
      </w:pPr>
    </w:p>
    <w:p w:rsidR="00D21CC4" w:rsidRDefault="00D21CC4" w:rsidP="002007F9">
      <w:pPr>
        <w:shd w:val="clear" w:color="auto" w:fill="FFFFFF"/>
        <w:tabs>
          <w:tab w:val="left" w:pos="802"/>
        </w:tabs>
        <w:spacing w:line="240" w:lineRule="auto"/>
        <w:jc w:val="center"/>
        <w:rPr>
          <w:bCs/>
          <w:sz w:val="28"/>
          <w:szCs w:val="28"/>
          <w:lang w:val="ru-RU"/>
        </w:rPr>
      </w:pPr>
    </w:p>
    <w:p w:rsidR="00D21CC4" w:rsidRPr="00D21CC4" w:rsidRDefault="00D21CC4" w:rsidP="002007F9">
      <w:pPr>
        <w:shd w:val="clear" w:color="auto" w:fill="FFFFFF"/>
        <w:tabs>
          <w:tab w:val="left" w:pos="802"/>
        </w:tabs>
        <w:spacing w:line="240" w:lineRule="auto"/>
        <w:jc w:val="center"/>
        <w:rPr>
          <w:bCs/>
          <w:sz w:val="28"/>
          <w:szCs w:val="28"/>
          <w:lang w:val="ru-RU"/>
        </w:rPr>
      </w:pPr>
    </w:p>
    <w:p w:rsidR="00542A9B" w:rsidRPr="00542A9B" w:rsidRDefault="00542A9B" w:rsidP="002007F9">
      <w:pPr>
        <w:shd w:val="clear" w:color="auto" w:fill="FFFFFF"/>
        <w:spacing w:line="240" w:lineRule="auto"/>
        <w:jc w:val="both"/>
        <w:rPr>
          <w:sz w:val="28"/>
          <w:szCs w:val="28"/>
          <w:lang w:val="ru-RU"/>
        </w:rPr>
      </w:pPr>
    </w:p>
    <w:p w:rsidR="00E57117" w:rsidRPr="007C3161" w:rsidRDefault="00E57117" w:rsidP="002007F9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7C3161">
        <w:rPr>
          <w:sz w:val="28"/>
          <w:szCs w:val="28"/>
        </w:rPr>
        <w:t xml:space="preserve">1. </w:t>
      </w:r>
      <w:r>
        <w:rPr>
          <w:sz w:val="28"/>
          <w:szCs w:val="28"/>
        </w:rPr>
        <w:t>Территория</w:t>
      </w:r>
    </w:p>
    <w:p w:rsidR="00E57117" w:rsidRPr="007C3161" w:rsidRDefault="00E57117" w:rsidP="002007F9">
      <w:pPr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E57117" w:rsidRPr="007C3161" w:rsidRDefault="00E57117" w:rsidP="002007F9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7C3161">
        <w:rPr>
          <w:sz w:val="28"/>
          <w:szCs w:val="28"/>
        </w:rPr>
        <w:t xml:space="preserve">2. Название конкурсной работы </w:t>
      </w:r>
    </w:p>
    <w:p w:rsidR="00E57117" w:rsidRPr="007C3161" w:rsidRDefault="00E57117" w:rsidP="002007F9">
      <w:pPr>
        <w:shd w:val="clear" w:color="auto" w:fill="FFFFFF"/>
        <w:spacing w:line="240" w:lineRule="auto"/>
        <w:jc w:val="both"/>
        <w:rPr>
          <w:bCs/>
          <w:sz w:val="28"/>
          <w:szCs w:val="28"/>
        </w:rPr>
      </w:pPr>
    </w:p>
    <w:p w:rsidR="00E57117" w:rsidRPr="007C3161" w:rsidRDefault="00E57117" w:rsidP="002007F9">
      <w:pPr>
        <w:shd w:val="clear" w:color="auto" w:fill="FFFFFF"/>
        <w:spacing w:line="240" w:lineRule="auto"/>
        <w:jc w:val="both"/>
        <w:rPr>
          <w:bCs/>
          <w:sz w:val="28"/>
          <w:szCs w:val="28"/>
        </w:rPr>
      </w:pPr>
      <w:r w:rsidRPr="007C3161">
        <w:rPr>
          <w:bCs/>
          <w:sz w:val="28"/>
          <w:szCs w:val="28"/>
        </w:rPr>
        <w:t xml:space="preserve">3. Номинация Конкурса </w:t>
      </w:r>
    </w:p>
    <w:p w:rsidR="00E57117" w:rsidRPr="007C3161" w:rsidRDefault="00E57117" w:rsidP="002007F9">
      <w:pPr>
        <w:shd w:val="clear" w:color="auto" w:fill="FFFFFF"/>
        <w:spacing w:line="240" w:lineRule="auto"/>
        <w:jc w:val="both"/>
        <w:rPr>
          <w:bCs/>
          <w:sz w:val="28"/>
          <w:szCs w:val="28"/>
        </w:rPr>
      </w:pPr>
    </w:p>
    <w:p w:rsidR="00E57117" w:rsidRPr="007C3161" w:rsidRDefault="00E57117" w:rsidP="002007F9">
      <w:pPr>
        <w:shd w:val="clear" w:color="auto" w:fill="FFFFFF"/>
        <w:spacing w:line="240" w:lineRule="auto"/>
        <w:jc w:val="both"/>
        <w:rPr>
          <w:bCs/>
          <w:sz w:val="28"/>
          <w:szCs w:val="28"/>
        </w:rPr>
      </w:pPr>
      <w:r w:rsidRPr="007C3161">
        <w:rPr>
          <w:bCs/>
          <w:sz w:val="28"/>
          <w:szCs w:val="28"/>
        </w:rPr>
        <w:t>4. Сведения об авторе (авторах)</w:t>
      </w:r>
    </w:p>
    <w:p w:rsidR="00E57117" w:rsidRPr="007C3161" w:rsidRDefault="00E57117" w:rsidP="002007F9">
      <w:pPr>
        <w:numPr>
          <w:ilvl w:val="0"/>
          <w:numId w:val="7"/>
        </w:numPr>
        <w:shd w:val="clear" w:color="auto" w:fill="FFFFFF"/>
        <w:suppressAutoHyphens w:val="0"/>
        <w:spacing w:line="240" w:lineRule="auto"/>
        <w:jc w:val="both"/>
        <w:textAlignment w:val="auto"/>
        <w:rPr>
          <w:bCs/>
          <w:sz w:val="28"/>
          <w:szCs w:val="28"/>
        </w:rPr>
      </w:pPr>
      <w:r w:rsidRPr="007C3161">
        <w:rPr>
          <w:bCs/>
          <w:sz w:val="28"/>
          <w:szCs w:val="28"/>
        </w:rPr>
        <w:t xml:space="preserve">фамилия, имя отчество </w:t>
      </w:r>
    </w:p>
    <w:p w:rsidR="00E57117" w:rsidRPr="007C3161" w:rsidRDefault="00E57117" w:rsidP="002007F9">
      <w:pPr>
        <w:numPr>
          <w:ilvl w:val="0"/>
          <w:numId w:val="7"/>
        </w:numPr>
        <w:shd w:val="clear" w:color="auto" w:fill="FFFFFF"/>
        <w:suppressAutoHyphens w:val="0"/>
        <w:spacing w:line="240" w:lineRule="auto"/>
        <w:jc w:val="both"/>
        <w:textAlignment w:val="auto"/>
        <w:rPr>
          <w:bCs/>
          <w:sz w:val="28"/>
          <w:szCs w:val="28"/>
        </w:rPr>
      </w:pPr>
      <w:r w:rsidRPr="007C3161">
        <w:rPr>
          <w:bCs/>
          <w:sz w:val="28"/>
          <w:szCs w:val="28"/>
        </w:rPr>
        <w:t xml:space="preserve">место работы, должность </w:t>
      </w:r>
    </w:p>
    <w:p w:rsidR="00E57117" w:rsidRPr="007C3161" w:rsidRDefault="00E57117" w:rsidP="002007F9">
      <w:pPr>
        <w:shd w:val="clear" w:color="auto" w:fill="FFFFFF"/>
        <w:spacing w:line="240" w:lineRule="auto"/>
        <w:jc w:val="both"/>
        <w:rPr>
          <w:bCs/>
          <w:sz w:val="28"/>
          <w:szCs w:val="28"/>
        </w:rPr>
      </w:pPr>
    </w:p>
    <w:p w:rsidR="00E57117" w:rsidRPr="007C3161" w:rsidRDefault="00E57117" w:rsidP="002007F9">
      <w:pPr>
        <w:shd w:val="clear" w:color="auto" w:fill="FFFFFF"/>
        <w:spacing w:line="240" w:lineRule="auto"/>
        <w:jc w:val="both"/>
        <w:rPr>
          <w:bCs/>
          <w:sz w:val="28"/>
          <w:szCs w:val="28"/>
        </w:rPr>
      </w:pPr>
      <w:r w:rsidRPr="007C3161">
        <w:rPr>
          <w:bCs/>
          <w:sz w:val="28"/>
          <w:szCs w:val="28"/>
        </w:rPr>
        <w:t xml:space="preserve">5. Обоснование </w:t>
      </w:r>
      <w:r>
        <w:rPr>
          <w:bCs/>
          <w:sz w:val="28"/>
          <w:szCs w:val="28"/>
        </w:rPr>
        <w:t xml:space="preserve">выдвижения конкурсной работы </w:t>
      </w:r>
      <w:r w:rsidR="00542A9B">
        <w:rPr>
          <w:bCs/>
          <w:sz w:val="28"/>
          <w:szCs w:val="28"/>
          <w:lang w:val="ru-RU"/>
        </w:rPr>
        <w:t xml:space="preserve">на краевой </w:t>
      </w:r>
      <w:r w:rsidR="00542A9B">
        <w:rPr>
          <w:bCs/>
          <w:sz w:val="28"/>
          <w:szCs w:val="28"/>
        </w:rPr>
        <w:t xml:space="preserve"> этап</w:t>
      </w:r>
      <w:r w:rsidRPr="007C3161">
        <w:rPr>
          <w:bCs/>
          <w:sz w:val="28"/>
          <w:szCs w:val="28"/>
        </w:rPr>
        <w:t xml:space="preserve"> Конкурса</w:t>
      </w:r>
      <w:r w:rsidRPr="007C3161">
        <w:rPr>
          <w:rStyle w:val="ac"/>
          <w:bCs/>
          <w:sz w:val="28"/>
          <w:szCs w:val="28"/>
        </w:rPr>
        <w:footnoteReference w:id="2"/>
      </w:r>
    </w:p>
    <w:p w:rsidR="00E57117" w:rsidRPr="007C3161" w:rsidRDefault="00E57117" w:rsidP="002007F9">
      <w:pPr>
        <w:shd w:val="clear" w:color="auto" w:fill="FFFFFF"/>
        <w:spacing w:line="240" w:lineRule="auto"/>
        <w:jc w:val="both"/>
        <w:rPr>
          <w:bCs/>
          <w:sz w:val="28"/>
          <w:szCs w:val="28"/>
        </w:rPr>
      </w:pPr>
    </w:p>
    <w:p w:rsidR="00E57117" w:rsidRPr="007C3161" w:rsidRDefault="00E57117" w:rsidP="002007F9">
      <w:pPr>
        <w:shd w:val="clear" w:color="auto" w:fill="FFFFFF"/>
        <w:spacing w:line="240" w:lineRule="auto"/>
        <w:ind w:firstLine="709"/>
        <w:jc w:val="both"/>
        <w:rPr>
          <w:bCs/>
          <w:sz w:val="28"/>
          <w:szCs w:val="28"/>
        </w:rPr>
      </w:pPr>
    </w:p>
    <w:p w:rsidR="00E57117" w:rsidRPr="007C3161" w:rsidRDefault="00E57117" w:rsidP="002007F9">
      <w:pPr>
        <w:shd w:val="clear" w:color="auto" w:fill="FFFFFF"/>
        <w:spacing w:line="240" w:lineRule="auto"/>
        <w:ind w:firstLine="709"/>
        <w:jc w:val="both"/>
        <w:rPr>
          <w:bCs/>
          <w:sz w:val="28"/>
          <w:szCs w:val="28"/>
        </w:rPr>
      </w:pPr>
    </w:p>
    <w:p w:rsidR="00BF653C" w:rsidRDefault="00BF653C" w:rsidP="002007F9">
      <w:pPr>
        <w:shd w:val="clear" w:color="auto" w:fill="FFFFFF"/>
        <w:spacing w:line="240" w:lineRule="auto"/>
        <w:jc w:val="both"/>
        <w:rPr>
          <w:bCs/>
          <w:sz w:val="28"/>
          <w:szCs w:val="28"/>
          <w:lang w:val="ru-RU"/>
        </w:rPr>
      </w:pPr>
    </w:p>
    <w:p w:rsidR="00BF653C" w:rsidRDefault="00BF653C" w:rsidP="002007F9">
      <w:pPr>
        <w:shd w:val="clear" w:color="auto" w:fill="FFFFFF"/>
        <w:spacing w:line="240" w:lineRule="auto"/>
        <w:jc w:val="both"/>
        <w:rPr>
          <w:bCs/>
          <w:sz w:val="28"/>
          <w:szCs w:val="28"/>
          <w:lang w:val="ru-RU"/>
        </w:rPr>
      </w:pPr>
    </w:p>
    <w:p w:rsidR="00207895" w:rsidRDefault="00207895" w:rsidP="002007F9">
      <w:pPr>
        <w:shd w:val="clear" w:color="auto" w:fill="FFFFFF"/>
        <w:spacing w:line="240" w:lineRule="auto"/>
        <w:jc w:val="both"/>
        <w:rPr>
          <w:bCs/>
          <w:sz w:val="28"/>
          <w:szCs w:val="28"/>
          <w:lang w:val="ru-RU"/>
        </w:rPr>
      </w:pPr>
    </w:p>
    <w:p w:rsidR="00207895" w:rsidRDefault="00207895" w:rsidP="002007F9">
      <w:pPr>
        <w:shd w:val="clear" w:color="auto" w:fill="FFFFFF"/>
        <w:spacing w:line="240" w:lineRule="auto"/>
        <w:jc w:val="both"/>
        <w:rPr>
          <w:bCs/>
          <w:sz w:val="28"/>
          <w:szCs w:val="28"/>
          <w:lang w:val="ru-RU"/>
        </w:rPr>
      </w:pPr>
    </w:p>
    <w:p w:rsidR="00207895" w:rsidRDefault="00207895" w:rsidP="002007F9">
      <w:pPr>
        <w:shd w:val="clear" w:color="auto" w:fill="FFFFFF"/>
        <w:spacing w:line="240" w:lineRule="auto"/>
        <w:jc w:val="both"/>
        <w:rPr>
          <w:bCs/>
          <w:sz w:val="28"/>
          <w:szCs w:val="28"/>
          <w:lang w:val="ru-RU"/>
        </w:rPr>
      </w:pPr>
    </w:p>
    <w:p w:rsidR="00E57117" w:rsidRPr="007C3161" w:rsidRDefault="00E57117" w:rsidP="002007F9">
      <w:pPr>
        <w:shd w:val="clear" w:color="auto" w:fill="FFFFFF"/>
        <w:spacing w:line="240" w:lineRule="auto"/>
        <w:jc w:val="both"/>
        <w:rPr>
          <w:bCs/>
          <w:sz w:val="28"/>
          <w:szCs w:val="28"/>
        </w:rPr>
      </w:pPr>
      <w:r w:rsidRPr="007C3161">
        <w:rPr>
          <w:bCs/>
          <w:sz w:val="28"/>
          <w:szCs w:val="28"/>
        </w:rPr>
        <w:t>Председатель</w:t>
      </w:r>
      <w:r w:rsidRPr="007C3161">
        <w:rPr>
          <w:bCs/>
          <w:sz w:val="28"/>
          <w:szCs w:val="28"/>
        </w:rPr>
        <w:tab/>
      </w:r>
      <w:r w:rsidRPr="007C3161">
        <w:rPr>
          <w:bCs/>
          <w:sz w:val="28"/>
          <w:szCs w:val="28"/>
        </w:rPr>
        <w:tab/>
      </w:r>
    </w:p>
    <w:p w:rsidR="00E57117" w:rsidRPr="007C3161" w:rsidRDefault="00E57117" w:rsidP="002007F9">
      <w:pPr>
        <w:shd w:val="clear" w:color="auto" w:fill="FFFFFF"/>
        <w:spacing w:line="240" w:lineRule="auto"/>
        <w:jc w:val="both"/>
        <w:rPr>
          <w:bCs/>
          <w:sz w:val="28"/>
          <w:szCs w:val="28"/>
        </w:rPr>
      </w:pPr>
      <w:r w:rsidRPr="007C3161">
        <w:rPr>
          <w:bCs/>
          <w:sz w:val="28"/>
          <w:szCs w:val="28"/>
        </w:rPr>
        <w:t>оргкомитета Конкурса</w:t>
      </w:r>
    </w:p>
    <w:p w:rsidR="00E57117" w:rsidRPr="00763939" w:rsidRDefault="00E57117" w:rsidP="002007F9">
      <w:pPr>
        <w:shd w:val="clear" w:color="auto" w:fill="FFFFFF"/>
        <w:spacing w:line="240" w:lineRule="auto"/>
        <w:jc w:val="both"/>
        <w:rPr>
          <w:bCs/>
          <w:sz w:val="22"/>
          <w:szCs w:val="22"/>
          <w:lang w:val="ru-RU"/>
        </w:rPr>
      </w:pPr>
      <w:r w:rsidRPr="007C3161">
        <w:rPr>
          <w:bCs/>
          <w:sz w:val="22"/>
          <w:szCs w:val="22"/>
        </w:rPr>
        <w:t>(или директор образовательно</w:t>
      </w:r>
      <w:r w:rsidR="00763939">
        <w:rPr>
          <w:bCs/>
          <w:sz w:val="22"/>
          <w:szCs w:val="22"/>
          <w:lang w:val="ru-RU"/>
        </w:rPr>
        <w:t>й</w:t>
      </w:r>
    </w:p>
    <w:p w:rsidR="00E57117" w:rsidRPr="007C3161" w:rsidRDefault="00763939" w:rsidP="002007F9">
      <w:pPr>
        <w:shd w:val="clear" w:color="auto" w:fill="FFFFFF"/>
        <w:spacing w:line="240" w:lineRule="auto"/>
        <w:jc w:val="both"/>
        <w:rPr>
          <w:bCs/>
          <w:sz w:val="28"/>
          <w:szCs w:val="28"/>
        </w:rPr>
      </w:pPr>
      <w:r w:rsidRPr="00763939">
        <w:rPr>
          <w:bCs/>
          <w:sz w:val="22"/>
          <w:szCs w:val="22"/>
        </w:rPr>
        <w:t>организации</w:t>
      </w:r>
      <w:r w:rsidR="00E57117" w:rsidRPr="007C3161">
        <w:rPr>
          <w:bCs/>
          <w:sz w:val="22"/>
          <w:szCs w:val="22"/>
        </w:rPr>
        <w:t>)</w:t>
      </w:r>
      <w:r w:rsidR="00E57117" w:rsidRPr="007C3161">
        <w:rPr>
          <w:bCs/>
          <w:sz w:val="28"/>
          <w:szCs w:val="28"/>
        </w:rPr>
        <w:tab/>
      </w:r>
      <w:r w:rsidR="00E57117" w:rsidRPr="007C3161">
        <w:rPr>
          <w:bCs/>
          <w:sz w:val="28"/>
          <w:szCs w:val="28"/>
        </w:rPr>
        <w:tab/>
      </w:r>
      <w:r w:rsidR="00E57117" w:rsidRPr="007C3161">
        <w:rPr>
          <w:bCs/>
          <w:sz w:val="28"/>
          <w:szCs w:val="28"/>
        </w:rPr>
        <w:tab/>
      </w:r>
      <w:r w:rsidR="00E57117" w:rsidRPr="007C3161">
        <w:rPr>
          <w:bCs/>
          <w:sz w:val="28"/>
          <w:szCs w:val="28"/>
        </w:rPr>
        <w:tab/>
      </w:r>
      <w:r w:rsidR="00BF653C">
        <w:rPr>
          <w:bCs/>
          <w:sz w:val="28"/>
          <w:szCs w:val="28"/>
          <w:lang w:val="ru-RU"/>
        </w:rPr>
        <w:t xml:space="preserve"> ____________</w:t>
      </w:r>
      <w:r w:rsidR="00E57117" w:rsidRPr="007C3161">
        <w:rPr>
          <w:bCs/>
          <w:sz w:val="28"/>
          <w:szCs w:val="28"/>
        </w:rPr>
        <w:tab/>
      </w:r>
      <w:r w:rsidR="00E57117" w:rsidRPr="00763939">
        <w:rPr>
          <w:bCs/>
          <w:sz w:val="22"/>
          <w:szCs w:val="22"/>
        </w:rPr>
        <w:tab/>
      </w:r>
      <w:r w:rsidR="00E57117" w:rsidRPr="00763939">
        <w:rPr>
          <w:bCs/>
          <w:sz w:val="22"/>
          <w:szCs w:val="22"/>
        </w:rPr>
        <w:tab/>
        <w:t xml:space="preserve">( </w:t>
      </w:r>
      <w:r w:rsidR="00E57117" w:rsidRPr="00763939">
        <w:rPr>
          <w:bCs/>
          <w:sz w:val="22"/>
          <w:szCs w:val="22"/>
          <w:u w:val="single"/>
        </w:rPr>
        <w:t xml:space="preserve">       ФИО    </w:t>
      </w:r>
      <w:r w:rsidR="00E57117" w:rsidRPr="00763939">
        <w:rPr>
          <w:bCs/>
          <w:sz w:val="22"/>
          <w:szCs w:val="22"/>
        </w:rPr>
        <w:t xml:space="preserve"> )</w:t>
      </w:r>
    </w:p>
    <w:p w:rsidR="00E57117" w:rsidRPr="007C3161" w:rsidRDefault="00E57117" w:rsidP="00BF653C">
      <w:pPr>
        <w:shd w:val="clear" w:color="auto" w:fill="FFFFFF"/>
        <w:spacing w:line="240" w:lineRule="auto"/>
        <w:jc w:val="both"/>
        <w:rPr>
          <w:bCs/>
          <w:sz w:val="28"/>
          <w:szCs w:val="28"/>
        </w:rPr>
      </w:pPr>
      <w:r w:rsidRPr="007C3161">
        <w:rPr>
          <w:bCs/>
          <w:sz w:val="28"/>
          <w:szCs w:val="28"/>
        </w:rPr>
        <w:t>МП</w:t>
      </w:r>
      <w:r w:rsidR="00B74603">
        <w:rPr>
          <w:bCs/>
          <w:sz w:val="28"/>
          <w:szCs w:val="28"/>
          <w:lang w:val="ru-RU"/>
        </w:rPr>
        <w:t xml:space="preserve"> </w:t>
      </w:r>
      <w:r w:rsidR="00BF653C" w:rsidRPr="00763939">
        <w:rPr>
          <w:bCs/>
          <w:sz w:val="22"/>
          <w:szCs w:val="22"/>
        </w:rPr>
        <w:t>подпись</w:t>
      </w:r>
    </w:p>
    <w:p w:rsidR="00E57117" w:rsidRPr="007C3161" w:rsidRDefault="00E57117" w:rsidP="002007F9">
      <w:pPr>
        <w:shd w:val="clear" w:color="auto" w:fill="FFFFFF"/>
        <w:spacing w:line="240" w:lineRule="auto"/>
        <w:ind w:firstLine="709"/>
        <w:jc w:val="both"/>
        <w:rPr>
          <w:bCs/>
          <w:sz w:val="28"/>
          <w:szCs w:val="28"/>
        </w:rPr>
      </w:pPr>
    </w:p>
    <w:p w:rsidR="00E57117" w:rsidRPr="007C3161" w:rsidRDefault="00E57117" w:rsidP="002007F9">
      <w:pPr>
        <w:shd w:val="clear" w:color="auto" w:fill="FFFFFF"/>
        <w:spacing w:line="240" w:lineRule="auto"/>
        <w:rPr>
          <w:rFonts w:ascii="Arial" w:hAnsi="Arial" w:cs="Arial"/>
          <w:i/>
          <w:color w:val="000000"/>
          <w:spacing w:val="-5"/>
          <w:sz w:val="28"/>
          <w:szCs w:val="28"/>
        </w:rPr>
      </w:pPr>
    </w:p>
    <w:p w:rsidR="00E57117" w:rsidRPr="007C3161" w:rsidRDefault="00E57117" w:rsidP="002007F9">
      <w:pPr>
        <w:shd w:val="clear" w:color="auto" w:fill="FFFFFF"/>
        <w:spacing w:line="240" w:lineRule="auto"/>
        <w:rPr>
          <w:rFonts w:ascii="Arial" w:hAnsi="Arial" w:cs="Arial"/>
          <w:i/>
          <w:color w:val="000000"/>
          <w:spacing w:val="-5"/>
          <w:sz w:val="28"/>
          <w:szCs w:val="28"/>
        </w:rPr>
      </w:pPr>
    </w:p>
    <w:p w:rsidR="00E57117" w:rsidRDefault="00E57117" w:rsidP="002007F9">
      <w:pPr>
        <w:shd w:val="clear" w:color="auto" w:fill="FFFFFF"/>
        <w:spacing w:line="240" w:lineRule="auto"/>
        <w:rPr>
          <w:rFonts w:ascii="Arial" w:hAnsi="Arial" w:cs="Arial"/>
          <w:i/>
          <w:color w:val="000000"/>
          <w:spacing w:val="-5"/>
          <w:sz w:val="22"/>
          <w:szCs w:val="22"/>
        </w:rPr>
      </w:pPr>
    </w:p>
    <w:p w:rsidR="00E57117" w:rsidRDefault="00E57117" w:rsidP="002007F9">
      <w:pPr>
        <w:spacing w:line="240" w:lineRule="auto"/>
        <w:rPr>
          <w:lang w:val="ru-RU"/>
        </w:rPr>
      </w:pPr>
    </w:p>
    <w:p w:rsidR="00763939" w:rsidRDefault="00763939" w:rsidP="002007F9">
      <w:pPr>
        <w:spacing w:line="240" w:lineRule="auto"/>
        <w:rPr>
          <w:lang w:val="ru-RU"/>
        </w:rPr>
      </w:pPr>
    </w:p>
    <w:p w:rsidR="00763939" w:rsidRDefault="00763939" w:rsidP="002007F9">
      <w:pPr>
        <w:spacing w:line="240" w:lineRule="auto"/>
        <w:rPr>
          <w:lang w:val="ru-RU"/>
        </w:rPr>
      </w:pPr>
    </w:p>
    <w:p w:rsidR="00B71471" w:rsidRDefault="00B71471" w:rsidP="002007F9">
      <w:pPr>
        <w:spacing w:line="240" w:lineRule="auto"/>
        <w:rPr>
          <w:lang w:val="ru-RU"/>
        </w:rPr>
      </w:pPr>
    </w:p>
    <w:p w:rsidR="00B71471" w:rsidRDefault="00B71471" w:rsidP="002007F9">
      <w:pPr>
        <w:spacing w:line="240" w:lineRule="auto"/>
        <w:rPr>
          <w:lang w:val="ru-RU"/>
        </w:rPr>
      </w:pPr>
    </w:p>
    <w:p w:rsidR="00B71471" w:rsidRDefault="00B71471" w:rsidP="002007F9">
      <w:pPr>
        <w:spacing w:line="240" w:lineRule="auto"/>
        <w:rPr>
          <w:lang w:val="ru-RU"/>
        </w:rPr>
      </w:pPr>
    </w:p>
    <w:p w:rsidR="00763939" w:rsidRDefault="00763939" w:rsidP="002007F9">
      <w:pPr>
        <w:spacing w:line="240" w:lineRule="auto"/>
        <w:rPr>
          <w:lang w:val="ru-RU"/>
        </w:rPr>
      </w:pPr>
    </w:p>
    <w:p w:rsidR="00763939" w:rsidRDefault="00763939" w:rsidP="002007F9">
      <w:pPr>
        <w:spacing w:line="240" w:lineRule="auto"/>
        <w:rPr>
          <w:lang w:val="ru-RU"/>
        </w:rPr>
      </w:pPr>
    </w:p>
    <w:p w:rsidR="0013008D" w:rsidRDefault="0013008D" w:rsidP="0013008D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lastRenderedPageBreak/>
        <w:t>Приложение 4</w:t>
      </w:r>
    </w:p>
    <w:p w:rsidR="0013008D" w:rsidRDefault="0013008D" w:rsidP="0013008D">
      <w:pPr>
        <w:shd w:val="clear" w:color="auto" w:fill="FFFFFF"/>
        <w:rPr>
          <w:color w:val="000000"/>
          <w:spacing w:val="-5"/>
          <w:sz w:val="22"/>
          <w:szCs w:val="22"/>
        </w:rPr>
      </w:pPr>
    </w:p>
    <w:p w:rsidR="0013008D" w:rsidRDefault="0013008D" w:rsidP="0013008D">
      <w:pPr>
        <w:shd w:val="clear" w:color="auto" w:fill="FFFFFF"/>
        <w:jc w:val="center"/>
        <w:rPr>
          <w:bCs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Требованиям к методической </w:t>
      </w:r>
      <w:r w:rsidR="006C699C">
        <w:rPr>
          <w:color w:val="000000"/>
          <w:spacing w:val="-5"/>
          <w:sz w:val="28"/>
          <w:szCs w:val="28"/>
          <w:lang w:val="ru-RU"/>
        </w:rPr>
        <w:t>литературе</w:t>
      </w:r>
    </w:p>
    <w:p w:rsidR="00E1227C" w:rsidRDefault="0013008D" w:rsidP="0013008D">
      <w:pPr>
        <w:shd w:val="clear" w:color="auto" w:fill="FFFFFF"/>
        <w:jc w:val="center"/>
        <w:rPr>
          <w:color w:val="000000"/>
          <w:spacing w:val="-5"/>
          <w:sz w:val="28"/>
          <w:szCs w:val="28"/>
          <w:lang w:val="ru-RU"/>
        </w:rPr>
      </w:pPr>
      <w:r>
        <w:rPr>
          <w:bCs/>
          <w:sz w:val="28"/>
          <w:szCs w:val="28"/>
        </w:rPr>
        <w:t>(учебн</w:t>
      </w:r>
      <w:r w:rsidR="006C699C">
        <w:rPr>
          <w:bCs/>
          <w:sz w:val="28"/>
          <w:szCs w:val="28"/>
          <w:lang w:val="ru-RU"/>
        </w:rPr>
        <w:t>ы</w:t>
      </w:r>
      <w:r>
        <w:rPr>
          <w:bCs/>
          <w:sz w:val="28"/>
          <w:szCs w:val="28"/>
        </w:rPr>
        <w:t>е, методическ</w:t>
      </w:r>
      <w:r w:rsidR="006C699C"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</w:rPr>
        <w:t>е пособия, методические рекомендации</w:t>
      </w:r>
      <w:r>
        <w:rPr>
          <w:color w:val="000000"/>
          <w:spacing w:val="-5"/>
          <w:sz w:val="28"/>
          <w:szCs w:val="28"/>
        </w:rPr>
        <w:t xml:space="preserve">, </w:t>
      </w:r>
    </w:p>
    <w:p w:rsidR="0013008D" w:rsidRDefault="0013008D" w:rsidP="0013008D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дидактические материалы).</w:t>
      </w:r>
    </w:p>
    <w:p w:rsidR="006C699C" w:rsidRDefault="006C699C" w:rsidP="0072590A">
      <w:pPr>
        <w:shd w:val="clear" w:color="auto" w:fill="FFFFFF"/>
        <w:ind w:firstLine="708"/>
        <w:jc w:val="both"/>
        <w:rPr>
          <w:bCs/>
          <w:sz w:val="28"/>
          <w:szCs w:val="28"/>
          <w:lang w:val="ru-RU"/>
        </w:rPr>
      </w:pPr>
    </w:p>
    <w:p w:rsidR="0072590A" w:rsidRPr="002D254B" w:rsidRDefault="0072590A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/>
          <w:bCs/>
          <w:sz w:val="28"/>
          <w:szCs w:val="28"/>
          <w:lang w:val="ru-RU"/>
        </w:rPr>
        <w:t>Учебное пособие</w:t>
      </w:r>
      <w:r w:rsidRPr="002D254B">
        <w:rPr>
          <w:rFonts w:cs="Times New Roman"/>
          <w:bCs/>
          <w:sz w:val="28"/>
          <w:szCs w:val="28"/>
          <w:lang w:val="ru-RU"/>
        </w:rPr>
        <w:t xml:space="preserve"> – учебно-теоретическое издание, частично заменяющее или дополняющее учебник и официально утвержденное в качестве данного вида издания. Обычно выпускается в дополнение к учебнику, может охватывать не всю дисциплину, а лишь один или несколько разделов учебной программы. В содержание учебного пособия включается новый более актуальный материал, чем в учебник.</w:t>
      </w:r>
    </w:p>
    <w:p w:rsidR="0072590A" w:rsidRPr="002D254B" w:rsidRDefault="0072590A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>Учебное пособие рассматривается как дополнение к учебнику. Учебное пособие может охватывать не всю дисциплину, а лишь часть (несколько разделов) примерной программы. В отличие от учебника пособие может включать не только апробированные, общепризнанные знания и положения, но и разные мнения по той или иной проблеме.</w:t>
      </w:r>
    </w:p>
    <w:p w:rsidR="0072590A" w:rsidRPr="002D254B" w:rsidRDefault="0072590A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Требования, предъявляемые к учебным пособиям и иным видам учебной литературы: </w:t>
      </w:r>
    </w:p>
    <w:p w:rsidR="0072590A" w:rsidRPr="002D254B" w:rsidRDefault="0072590A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Цель создания учебного пособия - наиболее полное обеспечение учебно-воспитательного процесса пособиями по узким специальным дисциплинам в соответствии с его целями и задачами. Учебное пособие по узкой специальной дисциплине частично заменяет или дополняет учебник, особенно по специальным дисциплинам, не обеспеченным опубликованной литературой. </w:t>
      </w:r>
    </w:p>
    <w:p w:rsidR="0072590A" w:rsidRPr="002D254B" w:rsidRDefault="0072590A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Пособие должно соответствовать учебной программе курса и действующим учебным планам или плану-проспекту спецкурса, содержать сведения научного или прикладного характера по конкретной узкой тематике. Учебное пособие, в отличие от монографии, предполагает изложение материала, посвященное узкому специальному вопросу, с учетом использования его в учебно-воспитательном процессе. </w:t>
      </w:r>
    </w:p>
    <w:p w:rsidR="0072590A" w:rsidRPr="002D254B" w:rsidRDefault="0072590A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Учебное пособие не должно дублировать учебную литературу, изданную через центральные издательства.  </w:t>
      </w:r>
    </w:p>
    <w:p w:rsidR="0072590A" w:rsidRPr="002D254B" w:rsidRDefault="0072590A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Объем учебного пособия определяется количеством часов, отводимых на изучение дисциплины, с учетом специфики курса, его места и значения в подготовке специалиста. </w:t>
      </w:r>
    </w:p>
    <w:p w:rsidR="0072590A" w:rsidRPr="002D254B" w:rsidRDefault="0072590A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В аннотации сообщается: в чем актуальность работы, что нового вносит автор (личный вклад автора) в разработку проблемы, кому адресовано пособие. </w:t>
      </w:r>
    </w:p>
    <w:p w:rsidR="0072590A" w:rsidRPr="002D254B" w:rsidRDefault="0072590A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Правила построения учебного пособия могут варьироваться, но существуют обязательные элементы: </w:t>
      </w:r>
    </w:p>
    <w:p w:rsidR="0072590A" w:rsidRPr="002D254B" w:rsidRDefault="0072590A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1. Оглавление </w:t>
      </w:r>
    </w:p>
    <w:p w:rsidR="0072590A" w:rsidRPr="002D254B" w:rsidRDefault="0072590A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2. Предисловие. </w:t>
      </w:r>
    </w:p>
    <w:p w:rsidR="0072590A" w:rsidRPr="002D254B" w:rsidRDefault="0072590A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3. Введение. </w:t>
      </w:r>
    </w:p>
    <w:p w:rsidR="0072590A" w:rsidRPr="002D254B" w:rsidRDefault="0072590A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4. Основная часть. </w:t>
      </w:r>
    </w:p>
    <w:p w:rsidR="008F4694" w:rsidRDefault="0072590A" w:rsidP="002D254B">
      <w:pPr>
        <w:shd w:val="clear" w:color="auto" w:fill="FFFFFF"/>
        <w:spacing w:line="240" w:lineRule="auto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5. Заключение. </w:t>
      </w:r>
    </w:p>
    <w:p w:rsidR="0072590A" w:rsidRPr="002D254B" w:rsidRDefault="0072590A" w:rsidP="002D254B">
      <w:pPr>
        <w:shd w:val="clear" w:color="auto" w:fill="FFFFFF"/>
        <w:spacing w:line="240" w:lineRule="auto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Оглавление является важнейшим элементом справочно-сопроводительного аппарата учебного пособия, дающим общее представление о структуре пособия и его проблематике. Представляет собой систему заголовков значимых частей пособия с указанием страниц, где они помещены. Обычно располагают в начале книги, после титульного листа. </w:t>
      </w:r>
      <w:r w:rsidRPr="002D254B">
        <w:rPr>
          <w:rFonts w:cs="Times New Roman"/>
          <w:bCs/>
          <w:sz w:val="28"/>
          <w:szCs w:val="28"/>
          <w:lang w:val="ru-RU"/>
        </w:rPr>
        <w:cr/>
      </w:r>
    </w:p>
    <w:p w:rsidR="0072590A" w:rsidRPr="002D254B" w:rsidRDefault="0072590A" w:rsidP="002D254B">
      <w:pPr>
        <w:shd w:val="clear" w:color="auto" w:fill="FFFFFF"/>
        <w:spacing w:line="240" w:lineRule="auto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Предисловие − вводный текст, предваряющий изложение основного текста. Это элемент справочного аппарата. Разновидности предисловий: «От автора», «От редактора», «От составителя» и т.д. Объем предисловия должен быть небольшим. В Предисловии должны быть освещено: </w:t>
      </w:r>
    </w:p>
    <w:p w:rsidR="00772654" w:rsidRPr="002D254B" w:rsidRDefault="0072590A" w:rsidP="002D254B">
      <w:pPr>
        <w:pStyle w:val="ae"/>
        <w:numPr>
          <w:ilvl w:val="0"/>
          <w:numId w:val="16"/>
        </w:numPr>
        <w:shd w:val="clear" w:color="auto" w:fill="FFFFFF"/>
        <w:tabs>
          <w:tab w:val="left" w:pos="993"/>
        </w:tabs>
        <w:spacing w:line="240" w:lineRule="auto"/>
        <w:ind w:left="0"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Целевое назначение </w:t>
      </w:r>
      <w:r w:rsidR="00772654" w:rsidRPr="002D254B">
        <w:rPr>
          <w:rFonts w:cs="Times New Roman"/>
          <w:bCs/>
          <w:sz w:val="28"/>
          <w:szCs w:val="28"/>
          <w:lang w:val="ru-RU"/>
        </w:rPr>
        <w:t>пособия</w:t>
      </w:r>
      <w:r w:rsidRPr="002D254B">
        <w:rPr>
          <w:rFonts w:cs="Times New Roman"/>
          <w:bCs/>
          <w:sz w:val="28"/>
          <w:szCs w:val="28"/>
          <w:lang w:val="ru-RU"/>
        </w:rPr>
        <w:t xml:space="preserve"> (для изучения теоретического курса, для практи</w:t>
      </w:r>
      <w:r w:rsidR="00772654" w:rsidRPr="002D254B">
        <w:rPr>
          <w:rFonts w:cs="Times New Roman"/>
          <w:bCs/>
          <w:sz w:val="28"/>
          <w:szCs w:val="28"/>
          <w:lang w:val="ru-RU"/>
        </w:rPr>
        <w:t>ческих занятий</w:t>
      </w:r>
      <w:r w:rsidRPr="002D254B">
        <w:rPr>
          <w:rFonts w:cs="Times New Roman"/>
          <w:bCs/>
          <w:sz w:val="28"/>
          <w:szCs w:val="28"/>
          <w:lang w:val="ru-RU"/>
        </w:rPr>
        <w:t>; соответствие учебной (рабочей) программе курса и основным задачам его освоения).</w:t>
      </w:r>
    </w:p>
    <w:p w:rsidR="00772654" w:rsidRPr="002D254B" w:rsidRDefault="00772654" w:rsidP="002D254B">
      <w:pPr>
        <w:pStyle w:val="ae"/>
        <w:numPr>
          <w:ilvl w:val="0"/>
          <w:numId w:val="16"/>
        </w:numPr>
        <w:shd w:val="clear" w:color="auto" w:fill="FFFFFF"/>
        <w:tabs>
          <w:tab w:val="left" w:pos="993"/>
        </w:tabs>
        <w:spacing w:line="240" w:lineRule="auto"/>
        <w:ind w:left="0"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Место учебного пособия, основные отличия от ранее выпущенных учебных изданий аналогичного характера - степень новизны, полноты охвата и глубина разработки учебного материала, особенности авторской концепции, структуры издания и т.д. </w:t>
      </w:r>
    </w:p>
    <w:p w:rsidR="00772654" w:rsidRPr="002D254B" w:rsidRDefault="00772654" w:rsidP="002D254B">
      <w:pPr>
        <w:pStyle w:val="ae"/>
        <w:numPr>
          <w:ilvl w:val="0"/>
          <w:numId w:val="16"/>
        </w:numPr>
        <w:shd w:val="clear" w:color="auto" w:fill="FFFFFF"/>
        <w:tabs>
          <w:tab w:val="left" w:pos="993"/>
        </w:tabs>
        <w:spacing w:line="240" w:lineRule="auto"/>
        <w:ind w:left="0"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 Методические рекомендации по использованию данного учебного пособия, например, последовательность чтения, обращение к тем или иным элементам справочного аппарата. </w:t>
      </w:r>
    </w:p>
    <w:p w:rsidR="00772654" w:rsidRPr="002D254B" w:rsidRDefault="00772654" w:rsidP="002D254B">
      <w:pPr>
        <w:pStyle w:val="ae"/>
        <w:numPr>
          <w:ilvl w:val="0"/>
          <w:numId w:val="16"/>
        </w:numPr>
        <w:shd w:val="clear" w:color="auto" w:fill="FFFFFF"/>
        <w:tabs>
          <w:tab w:val="left" w:pos="993"/>
        </w:tabs>
        <w:spacing w:line="240" w:lineRule="auto"/>
        <w:ind w:left="0"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Общая характеристика, особенности и правила эффективного использования учебного пособия - структура аппарата (дидактический, справочный, библиографический и т.п.), наличие и особенности вспомогательных указателей, приложений и т.д.). </w:t>
      </w:r>
    </w:p>
    <w:p w:rsidR="00772654" w:rsidRPr="002D254B" w:rsidRDefault="00772654" w:rsidP="002D254B">
      <w:pPr>
        <w:pStyle w:val="ae"/>
        <w:numPr>
          <w:ilvl w:val="0"/>
          <w:numId w:val="16"/>
        </w:numPr>
        <w:shd w:val="clear" w:color="auto" w:fill="FFFFFF"/>
        <w:tabs>
          <w:tab w:val="left" w:pos="993"/>
        </w:tabs>
        <w:spacing w:line="240" w:lineRule="auto"/>
        <w:ind w:left="0"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Сведения об авторах - обязательно в случае коллективного авторства - и написанных или частях учебного пособия. </w:t>
      </w:r>
      <w:r w:rsidRPr="002D254B">
        <w:rPr>
          <w:rFonts w:cs="Times New Roman"/>
          <w:bCs/>
          <w:sz w:val="28"/>
          <w:szCs w:val="28"/>
          <w:lang w:val="ru-RU"/>
        </w:rPr>
        <w:cr/>
      </w:r>
    </w:p>
    <w:p w:rsidR="00772654" w:rsidRPr="002D254B" w:rsidRDefault="00772654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Введение должно содержать: </w:t>
      </w:r>
    </w:p>
    <w:p w:rsidR="00772654" w:rsidRPr="002D254B" w:rsidRDefault="00772654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1. Формулировку проблемы, освещаемой в основной части учебного пособия. </w:t>
      </w:r>
    </w:p>
    <w:p w:rsidR="00772654" w:rsidRPr="002D254B" w:rsidRDefault="00772654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2. Уточнение и детализация темы пособия.  </w:t>
      </w:r>
    </w:p>
    <w:p w:rsidR="00772654" w:rsidRPr="002D254B" w:rsidRDefault="00772654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3. Обоснование методологии и методики рассмотрения основной темы пособия. </w:t>
      </w:r>
    </w:p>
    <w:p w:rsidR="00772654" w:rsidRPr="002D254B" w:rsidRDefault="00772654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4. Обзор сложившегося состояния проблемы по имеющимся источникам. </w:t>
      </w:r>
    </w:p>
    <w:p w:rsidR="00772654" w:rsidRPr="002D254B" w:rsidRDefault="00772654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5. Актуальность, проблемность, степень дискуссионности темы. </w:t>
      </w:r>
    </w:p>
    <w:p w:rsidR="00772654" w:rsidRPr="002D254B" w:rsidRDefault="00772654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6. Изложение наиболее важных, трудных, перспективных тем, рассматриваемых в основной части. </w:t>
      </w:r>
    </w:p>
    <w:p w:rsidR="00772654" w:rsidRPr="002D254B" w:rsidRDefault="00772654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Рубрикация в Основной части должна быть четкой, т.е. следует предусмотреть деление на главы и параграфы (разделы, пункты). </w:t>
      </w:r>
    </w:p>
    <w:p w:rsidR="00772654" w:rsidRPr="002D254B" w:rsidRDefault="00772654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Заключение. Главное (общее) требование к заключению - обобщение учебного материала, основные выводы, рекомендации и прогноз развития учебной дисциплины (науки, общественной деятельности). </w:t>
      </w:r>
    </w:p>
    <w:p w:rsidR="00772654" w:rsidRPr="002D254B" w:rsidRDefault="00772654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Включает в себя следующие компоненты: </w:t>
      </w:r>
    </w:p>
    <w:p w:rsidR="00772654" w:rsidRPr="002D254B" w:rsidRDefault="00772654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1) обобщение информации, изложенной в основной части учебного издания, основные выводы и тенденции развития учебной дисциплины; </w:t>
      </w:r>
    </w:p>
    <w:p w:rsidR="00772654" w:rsidRPr="002D254B" w:rsidRDefault="00772654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2) краткую характеристику основных нерешенных или труднорешаемых проблем; </w:t>
      </w:r>
    </w:p>
    <w:p w:rsidR="00772654" w:rsidRPr="002D254B" w:rsidRDefault="00772654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3) рекомендации по дальнейшему изучению данной учебной дисциплины, кругу самостоятельного чтения специальной литературы; </w:t>
      </w:r>
    </w:p>
    <w:p w:rsidR="00772654" w:rsidRPr="002D254B" w:rsidRDefault="00772654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4) прогноз развития учебного предмета (науки, общественной деятельности); </w:t>
      </w:r>
    </w:p>
    <w:p w:rsidR="00772654" w:rsidRPr="002D254B" w:rsidRDefault="00772654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5) концовку учебного издания. </w:t>
      </w:r>
    </w:p>
    <w:p w:rsidR="00772654" w:rsidRPr="002D254B" w:rsidRDefault="00772654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Дидактический материал. Обязательным компонентом учебного пособия </w:t>
      </w:r>
      <w:r w:rsidRPr="002D254B">
        <w:rPr>
          <w:rFonts w:cs="Times New Roman"/>
          <w:bCs/>
          <w:sz w:val="28"/>
          <w:szCs w:val="28"/>
          <w:lang w:val="ru-RU"/>
        </w:rPr>
        <w:lastRenderedPageBreak/>
        <w:t xml:space="preserve">должен стать дидактический материал (вспомогательные таблицы, алгоритмы, задания для самостоятельной работы, вопросы для самоподготовки, тематика докладов, рефератов и сообщений, курсовых и дипломных работ, система упражнений и задач, исчерпывающие списки обязательной и дополнительной литературы и проч.). </w:t>
      </w:r>
    </w:p>
    <w:p w:rsidR="00772654" w:rsidRPr="002D254B" w:rsidRDefault="00772654" w:rsidP="002D254B">
      <w:pPr>
        <w:shd w:val="clear" w:color="auto" w:fill="FFFFFF"/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 xml:space="preserve">Контрольные вопросы и задания целесообразно давать в конце основных структурных элементов текста пособия, в которых рассмотрен тот или иной программный материал. </w:t>
      </w:r>
    </w:p>
    <w:p w:rsidR="0013008D" w:rsidRPr="002D254B" w:rsidRDefault="0013008D" w:rsidP="002D254B">
      <w:pPr>
        <w:spacing w:line="240" w:lineRule="auto"/>
        <w:jc w:val="both"/>
        <w:rPr>
          <w:rFonts w:cs="Times New Roman"/>
          <w:bCs/>
          <w:sz w:val="28"/>
          <w:szCs w:val="28"/>
        </w:rPr>
      </w:pPr>
    </w:p>
    <w:p w:rsidR="0013008D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2D254B">
        <w:rPr>
          <w:rFonts w:cs="Times New Roman"/>
          <w:b/>
          <w:bCs/>
          <w:sz w:val="28"/>
          <w:szCs w:val="28"/>
        </w:rPr>
        <w:t>Методическое пособие</w:t>
      </w:r>
      <w:r w:rsidRPr="002D254B">
        <w:rPr>
          <w:rFonts w:cs="Times New Roman"/>
          <w:bCs/>
          <w:sz w:val="28"/>
          <w:szCs w:val="28"/>
        </w:rPr>
        <w:t xml:space="preserve"> - разновидность учебно-методического издания, включающего в себя обширный систематизированный материал, раскрывающий содержание, отличительные особенности  методики обучения  по  какому-либо учебному  курсу  в целом, либо  значительному   разделу(ам) курса, либо по  направлению учебно-воспитательной работы. Помимо теоретического материала может содержать планы и  конспекты уроков, а также дидактический материал в виде иллюстраций, таблиц, диаграмм, рисунков и т.п. Характеризуется  ярко выраженной  практической направленностью, доступностью, предназначается в помощь учителю в его повседневной работе.</w:t>
      </w:r>
    </w:p>
    <w:p w:rsidR="0013008D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2D254B">
        <w:rPr>
          <w:rFonts w:cs="Times New Roman"/>
          <w:bCs/>
          <w:sz w:val="28"/>
          <w:szCs w:val="28"/>
        </w:rPr>
        <w:t>Методическое пособие – это издание, предназначенное в помощь педагогам для практического применения на практике, в котором основной упор делается на методику преподавания. В основе любого пособия лежат конкретные примеры и рекомендации.</w:t>
      </w:r>
    </w:p>
    <w:p w:rsidR="0013008D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2D254B">
        <w:rPr>
          <w:rFonts w:cs="Times New Roman"/>
          <w:bCs/>
          <w:sz w:val="28"/>
          <w:szCs w:val="28"/>
        </w:rPr>
        <w:t>Методическое пособие отличается от методических рекомендаций тем, что содержит, наряду с практическими рекомендациями, ещё и теоретические положения, раскрывающие существующие точки зрения на излагаемый вопрос в педагогической науке. В методических рекомендациях теория вопроса дается минимально.</w:t>
      </w:r>
    </w:p>
    <w:p w:rsidR="0013008D" w:rsidRPr="002D254B" w:rsidRDefault="0013008D" w:rsidP="002D254B">
      <w:pPr>
        <w:pStyle w:val="a4"/>
        <w:spacing w:after="0" w:line="240" w:lineRule="auto"/>
        <w:ind w:firstLine="690"/>
        <w:jc w:val="both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 w:rsidRPr="002D254B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Задачей методического пособия является оказание практической помощи педагогам и методистам образовательного учреждения в приобретении и освоении передовых знаний как теоретического, так и практического характера.</w:t>
      </w:r>
    </w:p>
    <w:p w:rsidR="0013008D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2D254B">
        <w:rPr>
          <w:rFonts w:cs="Times New Roman"/>
          <w:bCs/>
          <w:sz w:val="28"/>
          <w:szCs w:val="28"/>
        </w:rPr>
        <w:t>Структура методического пособия включает:</w:t>
      </w:r>
    </w:p>
    <w:p w:rsidR="0013008D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2D254B">
        <w:rPr>
          <w:rFonts w:cs="Times New Roman"/>
          <w:bCs/>
          <w:sz w:val="28"/>
          <w:szCs w:val="28"/>
        </w:rPr>
        <w:t>Введение или пояснительная записка – до 15 % текста, где раскрывается история вопроса, анализируется состояние науки по данной проблеме, наличие или отсутствие сходных методик, технологий, обосновывающих необходимость данного пособия. Описываются особенности построения пособия, цель, кому адресовано.</w:t>
      </w:r>
    </w:p>
    <w:p w:rsidR="0013008D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2D254B">
        <w:rPr>
          <w:rFonts w:cs="Times New Roman"/>
          <w:bCs/>
          <w:sz w:val="28"/>
          <w:szCs w:val="28"/>
        </w:rPr>
        <w:t>Основная часть – до 75 % текста, в основной части пособия в зависимости от назначения и целей могут быть различные разделы (главы). Их название, количество, последовательность определяется и логически выстраивается в зависимости от замысла автора.</w:t>
      </w:r>
    </w:p>
    <w:p w:rsidR="0013008D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2D254B">
        <w:rPr>
          <w:rFonts w:cs="Times New Roman"/>
          <w:bCs/>
          <w:sz w:val="28"/>
          <w:szCs w:val="28"/>
        </w:rPr>
        <w:t>Например:</w:t>
      </w:r>
    </w:p>
    <w:p w:rsidR="0013008D" w:rsidRPr="002D254B" w:rsidRDefault="0013008D" w:rsidP="002D254B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2D254B">
        <w:rPr>
          <w:rFonts w:cs="Times New Roman"/>
          <w:bCs/>
          <w:sz w:val="28"/>
          <w:szCs w:val="28"/>
        </w:rPr>
        <w:t>Глава 1 - излагается изучаемый теоретический материал;</w:t>
      </w:r>
    </w:p>
    <w:p w:rsidR="0013008D" w:rsidRPr="002D254B" w:rsidRDefault="0013008D" w:rsidP="002D254B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2D254B">
        <w:rPr>
          <w:rFonts w:cs="Times New Roman"/>
          <w:bCs/>
          <w:sz w:val="28"/>
          <w:szCs w:val="28"/>
        </w:rPr>
        <w:t>Глава 2 - описываются основные методики, технологии, используемые или рекомендуемые для успешного решения вопроса;</w:t>
      </w:r>
    </w:p>
    <w:p w:rsidR="0013008D" w:rsidRPr="002D254B" w:rsidRDefault="0013008D" w:rsidP="002D254B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2D254B">
        <w:rPr>
          <w:rFonts w:cs="Times New Roman"/>
          <w:bCs/>
          <w:sz w:val="28"/>
          <w:szCs w:val="28"/>
        </w:rPr>
        <w:t>Глава 3 - перечень и описание практических работ с рекомендацией по их выполнению;</w:t>
      </w:r>
    </w:p>
    <w:p w:rsidR="0013008D" w:rsidRPr="002D254B" w:rsidRDefault="0013008D" w:rsidP="002D254B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2D254B">
        <w:rPr>
          <w:rFonts w:cs="Times New Roman"/>
          <w:bCs/>
          <w:sz w:val="28"/>
          <w:szCs w:val="28"/>
        </w:rPr>
        <w:t>Глава 4 - контрольные задания для проверки усвоения материала.</w:t>
      </w:r>
    </w:p>
    <w:p w:rsidR="0013008D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2D254B">
        <w:rPr>
          <w:rFonts w:cs="Times New Roman"/>
          <w:bCs/>
          <w:sz w:val="28"/>
          <w:szCs w:val="28"/>
        </w:rPr>
        <w:t xml:space="preserve">В теоретической части излагается в краткой форме (при необходимости с </w:t>
      </w:r>
      <w:r w:rsidRPr="002D254B">
        <w:rPr>
          <w:rFonts w:cs="Times New Roman"/>
          <w:bCs/>
          <w:sz w:val="28"/>
          <w:szCs w:val="28"/>
        </w:rPr>
        <w:lastRenderedPageBreak/>
        <w:t>отсылкой к соответствующим работам) научно-педагогическое обоснование содержания пособия, характеризуется собственная методологическая позиция автора применительно к системе образования детей, обладающей своими специфическими чертами.</w:t>
      </w:r>
    </w:p>
    <w:p w:rsidR="0013008D" w:rsidRPr="002D254B" w:rsidRDefault="0013008D" w:rsidP="002D254B">
      <w:pPr>
        <w:pStyle w:val="a4"/>
        <w:spacing w:after="0" w:line="240" w:lineRule="auto"/>
        <w:ind w:firstLine="708"/>
        <w:jc w:val="both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 w:rsidRPr="002D254B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В практической части систематизируется и классифицируется фактический материал, содержатся практические рекомендации, приводятся характерные примеры тех или иных форм и методик работы в образовательном учреждении.</w:t>
      </w:r>
    </w:p>
    <w:p w:rsidR="0013008D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2D254B">
        <w:rPr>
          <w:rFonts w:cs="Times New Roman"/>
          <w:bCs/>
          <w:sz w:val="28"/>
          <w:szCs w:val="28"/>
        </w:rPr>
        <w:t>В дидактической части сосредоточены дидактические материалы (схемы, таблицы, рисунки и т. п.), иллюстрирующие практический материал.</w:t>
      </w:r>
    </w:p>
    <w:p w:rsidR="0013008D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2D254B">
        <w:rPr>
          <w:rFonts w:cs="Times New Roman"/>
          <w:bCs/>
          <w:sz w:val="28"/>
          <w:szCs w:val="28"/>
        </w:rPr>
        <w:t>Заключение – до 10% текста, излагаются краткие, четкие выводы и результаты, логически вытекающие из содержания методического пособия, в каком направлении предполагается работать дальше.</w:t>
      </w:r>
    </w:p>
    <w:p w:rsidR="0013008D" w:rsidRPr="001570D6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</w:rPr>
        <w:t>Литература – список литературы дается в алфавитном порядке с указанием автора, полного названия, места издания, издательства, года издания.</w:t>
      </w:r>
    </w:p>
    <w:p w:rsidR="0013008D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2D254B">
        <w:rPr>
          <w:rFonts w:cs="Times New Roman"/>
          <w:bCs/>
          <w:sz w:val="28"/>
          <w:szCs w:val="28"/>
        </w:rPr>
        <w:t>Приложения включают материалы, необходимые для организации рекомендуемого вида деятельности с использованием данного методического пособия, но не вошедших в основной текст. В числе приложений могут быть различные необходимые нормативные документы, в том числе образовательного учреждения, использование которых позволит педагогу или методисту организовать свою работу в соответствии с имеющимися требованиями.</w:t>
      </w:r>
    </w:p>
    <w:p w:rsidR="0013008D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2D254B">
        <w:rPr>
          <w:rFonts w:cs="Times New Roman"/>
          <w:bCs/>
          <w:sz w:val="28"/>
          <w:szCs w:val="28"/>
        </w:rPr>
        <w:t>Приложения располагаются в самом конце работы в порядке их упоминания в тексте. Каждое приложение начинается с новой страницы и имеет свое название. В правом верхнем углу страницы пишут слово «Приложение» и ставят его номер (например «Приложение 1»). Приложения имеют сквозную нумерацию страниц (методические рекомендации заканчиваются 16 страницей, приложение начинается с 17).</w:t>
      </w:r>
    </w:p>
    <w:p w:rsidR="0013008D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2D254B">
        <w:rPr>
          <w:rFonts w:cs="Times New Roman"/>
          <w:b/>
          <w:bCs/>
          <w:sz w:val="28"/>
          <w:szCs w:val="28"/>
        </w:rPr>
        <w:t>Методические рекомендации</w:t>
      </w:r>
      <w:r w:rsidRPr="002D254B">
        <w:rPr>
          <w:rFonts w:cs="Times New Roman"/>
          <w:bCs/>
          <w:sz w:val="28"/>
          <w:szCs w:val="28"/>
        </w:rPr>
        <w:t xml:space="preserve"> - комплекс предложений и указаний, способствующих внедрению наиболее эффективных методов и форм работы для решения какой-либо проблемы педагогики. (Полонский В.М. Словарь понятий и терминов по законодательству Российской Федерации об образовании. М.: "МИРОС", 1995,с. 56). Назначение методических рекомендаций заключается в оказании помощи педагогическим кадрам в выработке решений, основанных на достижениях науки и передового опыта с учетом конкретных условий и особенностей деятельности. При работе над методическими рекомендациями автору необходимо четко определить цель работы, подчинив ей все содержание; обязательно указать, кому адресованы рекомендации; дать рекомендации о том, какими передовыми педагогическими технологиями надо пользоваться для улучшения состояния определенного участка работы на СЮН и ЭБЦ, в объединениях обучающихся. Если речь идет об обобщении передового опыта, необходимо раскрыть, какими методическими приемами и способами достигаются успехи в образовательном процессе в объединениях обучающихся или в учреждении в целом. </w:t>
      </w:r>
    </w:p>
    <w:p w:rsidR="001947F2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</w:rPr>
        <w:t xml:space="preserve">Подготовка к написанию методических рекомендаций включает в себя следующие этапы: </w:t>
      </w:r>
    </w:p>
    <w:p w:rsidR="001947F2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</w:rPr>
        <w:t>1. Выбор актуальной темы.</w:t>
      </w:r>
    </w:p>
    <w:p w:rsidR="001947F2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</w:rPr>
        <w:t xml:space="preserve"> 2. Изучение литературных источников по избранной теме. </w:t>
      </w:r>
    </w:p>
    <w:p w:rsidR="001947F2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</w:rPr>
        <w:t xml:space="preserve">3. Составление плана. </w:t>
      </w:r>
    </w:p>
    <w:p w:rsidR="001947F2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</w:rPr>
        <w:t xml:space="preserve">4. Накопление фактического материала. </w:t>
      </w:r>
    </w:p>
    <w:p w:rsidR="0013008D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2D254B">
        <w:rPr>
          <w:rFonts w:cs="Times New Roman"/>
          <w:bCs/>
          <w:sz w:val="28"/>
          <w:szCs w:val="28"/>
        </w:rPr>
        <w:lastRenderedPageBreak/>
        <w:t xml:space="preserve">5. Подбор наиболее ярких, характерных фактов для обоснования приведенных положений и рекомендаций. 6. Распределение содержания работы по разделам. </w:t>
      </w:r>
    </w:p>
    <w:p w:rsidR="001947F2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</w:rPr>
        <w:t xml:space="preserve">Примерная структура методических рекомендаций: </w:t>
      </w:r>
    </w:p>
    <w:p w:rsidR="001947F2" w:rsidRPr="002D254B" w:rsidRDefault="001947F2" w:rsidP="004E1A2E">
      <w:pPr>
        <w:pStyle w:val="af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11"/>
        <w:jc w:val="both"/>
        <w:textAlignment w:val="baseline"/>
        <w:rPr>
          <w:bCs/>
          <w:sz w:val="28"/>
          <w:szCs w:val="28"/>
        </w:rPr>
      </w:pPr>
      <w:r w:rsidRPr="002D254B">
        <w:rPr>
          <w:bCs/>
          <w:sz w:val="28"/>
          <w:szCs w:val="28"/>
        </w:rPr>
        <w:t>Титульный лист.</w:t>
      </w:r>
    </w:p>
    <w:p w:rsidR="001947F2" w:rsidRPr="002D254B" w:rsidRDefault="0013008D" w:rsidP="004E1A2E">
      <w:pPr>
        <w:pStyle w:val="af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sz w:val="28"/>
          <w:szCs w:val="28"/>
        </w:rPr>
      </w:pPr>
      <w:r w:rsidRPr="002D254B">
        <w:rPr>
          <w:bCs/>
          <w:sz w:val="28"/>
          <w:szCs w:val="28"/>
        </w:rPr>
        <w:t xml:space="preserve">Вступительная часть - объяснительная записка, где обосновывается актуальность и необходимость данной работы, определяется цель составления данных методических рекомендаций, дается краткий анализ положения дел по данному вопросу, разъясняется, какую помощь призвана оказать работа, указывается адрес. </w:t>
      </w:r>
    </w:p>
    <w:p w:rsidR="001947F2" w:rsidRPr="002D254B" w:rsidRDefault="001947F2" w:rsidP="002D254B">
      <w:pPr>
        <w:spacing w:line="240" w:lineRule="auto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>3</w:t>
      </w:r>
      <w:r w:rsidR="0013008D" w:rsidRPr="002D254B">
        <w:rPr>
          <w:rFonts w:cs="Times New Roman"/>
          <w:bCs/>
          <w:sz w:val="28"/>
          <w:szCs w:val="28"/>
        </w:rPr>
        <w:t xml:space="preserve">. Основная часть. Содержание этой части состоит из анализа и описания передовых технологий, которыми пользуются руководители, педагоги дополнительного образования для достижения поставленных целей. Одновременно указывается, что именно рекомендуется делать для исправления и улучшения существующего положения, дается описание перспективы результатов использования рекомендаций. </w:t>
      </w:r>
    </w:p>
    <w:p w:rsidR="001947F2" w:rsidRPr="002D254B" w:rsidRDefault="001947F2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  <w:lang w:val="ru-RU"/>
        </w:rPr>
        <w:t>4</w:t>
      </w:r>
      <w:r w:rsidR="0013008D" w:rsidRPr="002D254B">
        <w:rPr>
          <w:rFonts w:cs="Times New Roman"/>
          <w:bCs/>
          <w:sz w:val="28"/>
          <w:szCs w:val="28"/>
        </w:rPr>
        <w:t xml:space="preserve">. Заключение. Здесь излагаются краткие, четкие выводы, логически вытекающие из содержания методических рекомендаций. </w:t>
      </w:r>
    </w:p>
    <w:p w:rsidR="0013008D" w:rsidRPr="002D254B" w:rsidRDefault="001947F2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2D254B">
        <w:rPr>
          <w:rFonts w:cs="Times New Roman"/>
          <w:bCs/>
          <w:sz w:val="28"/>
          <w:szCs w:val="28"/>
          <w:lang w:val="ru-RU"/>
        </w:rPr>
        <w:t>5</w:t>
      </w:r>
      <w:r w:rsidR="0013008D" w:rsidRPr="002D254B">
        <w:rPr>
          <w:rFonts w:cs="Times New Roman"/>
          <w:bCs/>
          <w:sz w:val="28"/>
          <w:szCs w:val="28"/>
        </w:rPr>
        <w:t xml:space="preserve">. Список использованной и рекомендуемой литературы. Список литературы дается в алфавитном порядке с указанием автора, полного названия, места издания, издательства, года издания. 5. Приложения (памятки, схемы, графики, рисунки, фотографии, планы-конспекты занятий объединений обучающихся и т. д.). </w:t>
      </w:r>
    </w:p>
    <w:p w:rsidR="0013008D" w:rsidRPr="002D254B" w:rsidRDefault="001947F2" w:rsidP="002D254B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2D254B">
        <w:rPr>
          <w:bCs/>
          <w:sz w:val="28"/>
          <w:szCs w:val="28"/>
        </w:rPr>
        <w:t>6.П</w:t>
      </w:r>
      <w:r w:rsidR="0013008D" w:rsidRPr="002D254B">
        <w:rPr>
          <w:bCs/>
          <w:sz w:val="28"/>
          <w:szCs w:val="28"/>
        </w:rPr>
        <w:t>риложения (при необходимости).</w:t>
      </w:r>
    </w:p>
    <w:p w:rsidR="0013008D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2D254B">
        <w:rPr>
          <w:rFonts w:cs="Times New Roman"/>
          <w:b/>
          <w:bCs/>
          <w:sz w:val="28"/>
          <w:szCs w:val="28"/>
        </w:rPr>
        <w:t>Дидактический материал</w:t>
      </w:r>
      <w:r w:rsidRPr="002D254B">
        <w:rPr>
          <w:rFonts w:cs="Times New Roman"/>
          <w:bCs/>
          <w:sz w:val="28"/>
          <w:szCs w:val="28"/>
        </w:rPr>
        <w:t xml:space="preserve"> - вид наглядных учебных пособий; содержит исходные данные, используя которые </w:t>
      </w:r>
      <w:r w:rsidR="0097052D">
        <w:rPr>
          <w:rFonts w:cs="Times New Roman"/>
          <w:bCs/>
          <w:sz w:val="28"/>
          <w:szCs w:val="28"/>
        </w:rPr>
        <w:t>обучающиеся</w:t>
      </w:r>
      <w:r w:rsidRPr="002D254B">
        <w:rPr>
          <w:rFonts w:cs="Times New Roman"/>
          <w:bCs/>
          <w:sz w:val="28"/>
          <w:szCs w:val="28"/>
        </w:rPr>
        <w:t xml:space="preserve"> проделывают конструктивную работу, необходимую для выполнения поставленной перед ними учебной или игровой задачи.</w:t>
      </w:r>
    </w:p>
    <w:p w:rsidR="001947F2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</w:rPr>
        <w:t>Назначение дидактических материалов</w:t>
      </w:r>
      <w:r w:rsidR="001947F2" w:rsidRPr="002D254B">
        <w:rPr>
          <w:rFonts w:cs="Times New Roman"/>
          <w:bCs/>
          <w:sz w:val="28"/>
          <w:szCs w:val="28"/>
          <w:lang w:val="ru-RU"/>
        </w:rPr>
        <w:t>.</w:t>
      </w:r>
    </w:p>
    <w:p w:rsidR="001947F2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</w:rPr>
        <w:t>Виды дидактических материалов:</w:t>
      </w:r>
    </w:p>
    <w:p w:rsidR="004E1A2E" w:rsidRDefault="004E1A2E" w:rsidP="004E1A2E">
      <w:pPr>
        <w:pStyle w:val="ae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</w:rPr>
        <w:t>демонстрационный материал (иллюстрации, фотографии, рисунки, видеоролики, карты, схемы, графики, чертежи и т.д.);</w:t>
      </w:r>
    </w:p>
    <w:p w:rsidR="001947F2" w:rsidRDefault="0013008D" w:rsidP="004E1A2E">
      <w:pPr>
        <w:pStyle w:val="ae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4E1A2E">
        <w:rPr>
          <w:rFonts w:cs="Times New Roman"/>
          <w:bCs/>
          <w:sz w:val="28"/>
          <w:szCs w:val="28"/>
        </w:rPr>
        <w:t>раздаточный материал (задания, предлагаемые обучающимся для выполнения конкретных учебных задач, нередко дифференцированного или индивидуализированного характера: наборы карточек, незаполненные таблицы, незавершенные схемы и т.п.);</w:t>
      </w:r>
    </w:p>
    <w:p w:rsidR="004E1A2E" w:rsidRDefault="004E1A2E" w:rsidP="004E1A2E">
      <w:pPr>
        <w:pStyle w:val="ae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4E1A2E">
        <w:rPr>
          <w:rFonts w:cs="Times New Roman"/>
          <w:bCs/>
          <w:sz w:val="28"/>
          <w:szCs w:val="28"/>
        </w:rPr>
        <w:t>модели,</w:t>
      </w:r>
    </w:p>
    <w:p w:rsidR="004E1A2E" w:rsidRPr="004E1A2E" w:rsidRDefault="004E1A2E" w:rsidP="004E1A2E">
      <w:pPr>
        <w:pStyle w:val="ae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jc w:val="both"/>
        <w:rPr>
          <w:rFonts w:cs="Times New Roman"/>
          <w:bCs/>
          <w:sz w:val="28"/>
          <w:szCs w:val="28"/>
          <w:lang w:val="ru-RU"/>
        </w:rPr>
      </w:pPr>
      <w:r w:rsidRPr="004E1A2E">
        <w:rPr>
          <w:rFonts w:cs="Times New Roman"/>
          <w:bCs/>
          <w:sz w:val="28"/>
          <w:szCs w:val="28"/>
        </w:rPr>
        <w:t>макеты;</w:t>
      </w:r>
    </w:p>
    <w:p w:rsidR="004E1A2E" w:rsidRDefault="004E1A2E" w:rsidP="004E1A2E">
      <w:pPr>
        <w:pStyle w:val="ae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</w:rPr>
        <w:t>тесты;</w:t>
      </w:r>
    </w:p>
    <w:p w:rsidR="004E1A2E" w:rsidRPr="004E1A2E" w:rsidRDefault="004E1A2E" w:rsidP="004E1A2E">
      <w:pPr>
        <w:pStyle w:val="ae"/>
        <w:numPr>
          <w:ilvl w:val="0"/>
          <w:numId w:val="18"/>
        </w:numPr>
        <w:spacing w:line="240" w:lineRule="auto"/>
        <w:ind w:left="993" w:hanging="284"/>
        <w:jc w:val="both"/>
        <w:rPr>
          <w:rFonts w:cs="Times New Roman"/>
          <w:bCs/>
          <w:sz w:val="28"/>
          <w:szCs w:val="28"/>
          <w:lang w:val="ru-RU"/>
        </w:rPr>
      </w:pPr>
      <w:r w:rsidRPr="004E1A2E">
        <w:rPr>
          <w:rFonts w:cs="Times New Roman"/>
          <w:bCs/>
          <w:sz w:val="28"/>
          <w:szCs w:val="28"/>
        </w:rPr>
        <w:t>игры.</w:t>
      </w:r>
    </w:p>
    <w:p w:rsidR="001947F2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</w:rPr>
        <w:t>Дидактические материалы могут быть представлены на бумажных или электронных носителях.</w:t>
      </w:r>
    </w:p>
    <w:p w:rsidR="001947F2" w:rsidRPr="002D254B" w:rsidRDefault="0013008D" w:rsidP="002D254B">
      <w:pPr>
        <w:spacing w:line="24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</w:rPr>
        <w:t>Требования к дидактическим материалам:</w:t>
      </w:r>
      <w:r w:rsidRPr="002D254B">
        <w:rPr>
          <w:rFonts w:cs="Times New Roman"/>
          <w:sz w:val="28"/>
          <w:szCs w:val="28"/>
        </w:rPr>
        <w:t> </w:t>
      </w:r>
    </w:p>
    <w:p w:rsidR="001947F2" w:rsidRDefault="0013008D" w:rsidP="004E1A2E">
      <w:pPr>
        <w:pStyle w:val="ae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4E1A2E">
        <w:rPr>
          <w:rFonts w:cs="Times New Roman"/>
          <w:bCs/>
          <w:sz w:val="28"/>
          <w:szCs w:val="28"/>
        </w:rPr>
        <w:t>ориентация на обучение с опережением (учебный материал должен быть сложнее того, котор</w:t>
      </w:r>
      <w:r w:rsidR="001947F2" w:rsidRPr="004E1A2E">
        <w:rPr>
          <w:rFonts w:cs="Times New Roman"/>
          <w:bCs/>
          <w:sz w:val="28"/>
          <w:szCs w:val="28"/>
        </w:rPr>
        <w:t>ым ребенок может легко овладет</w:t>
      </w:r>
      <w:r w:rsidR="001947F2" w:rsidRPr="004E1A2E">
        <w:rPr>
          <w:rFonts w:cs="Times New Roman"/>
          <w:bCs/>
          <w:sz w:val="28"/>
          <w:szCs w:val="28"/>
          <w:lang w:val="ru-RU"/>
        </w:rPr>
        <w:t>ь</w:t>
      </w:r>
      <w:r w:rsidRPr="004E1A2E">
        <w:rPr>
          <w:rFonts w:cs="Times New Roman"/>
          <w:bCs/>
          <w:sz w:val="28"/>
          <w:szCs w:val="28"/>
        </w:rPr>
        <w:t>);</w:t>
      </w:r>
    </w:p>
    <w:p w:rsidR="004E1A2E" w:rsidRDefault="004E1A2E" w:rsidP="004E1A2E">
      <w:pPr>
        <w:pStyle w:val="ae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</w:rPr>
        <w:t xml:space="preserve">увлекательность содержания (качество знаний учащегося зависит, в том числе и от того, насколько ему интересен и приятен сам процесс обучения; поэтому задания должны выполняться не ради необходимости или хорошей </w:t>
      </w:r>
      <w:r w:rsidRPr="002D254B">
        <w:rPr>
          <w:rFonts w:cs="Times New Roman"/>
          <w:bCs/>
          <w:sz w:val="28"/>
          <w:szCs w:val="28"/>
        </w:rPr>
        <w:lastRenderedPageBreak/>
        <w:t>отметки, а потому, что это интересно);</w:t>
      </w:r>
    </w:p>
    <w:p w:rsidR="004E1A2E" w:rsidRDefault="004E1A2E" w:rsidP="004E1A2E">
      <w:pPr>
        <w:pStyle w:val="ae"/>
        <w:numPr>
          <w:ilvl w:val="0"/>
          <w:numId w:val="19"/>
        </w:numPr>
        <w:spacing w:line="240" w:lineRule="auto"/>
        <w:ind w:left="993" w:hanging="284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</w:rPr>
        <w:t>вариативность форм и способов подачи материала;</w:t>
      </w:r>
    </w:p>
    <w:p w:rsidR="004E1A2E" w:rsidRPr="004E1A2E" w:rsidRDefault="004E1A2E" w:rsidP="004E1A2E">
      <w:pPr>
        <w:pStyle w:val="ae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4E1A2E">
        <w:rPr>
          <w:rFonts w:cs="Times New Roman"/>
          <w:bCs/>
          <w:sz w:val="28"/>
          <w:szCs w:val="28"/>
        </w:rPr>
        <w:t>нацеленность на развитие творческих способностей (этому способствует разнообразие видов деятельности, а также ориентация обучающихся на то, чтобы все задания выполнялись ими самостоятельно).</w:t>
      </w:r>
    </w:p>
    <w:p w:rsidR="00497A26" w:rsidRPr="002D254B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</w:rPr>
        <w:t>Отбор содержания учебного материала – один из ключевых моментов создания дидактических материалов. Педагог, находясь в контексте образовательной программы, должен выбрать такой аспект учебного материала, который бы позволил более эффективно донести содержание до каждого ребенка, обеспечив быстрое восприятие за счет максимальной наглядности и доходчивости. Для этого сначала необходимо осуществить анализ содержания учебной темы (или конкретного раздела) и методики ее преподавания. Затем следует определение области применения и цели использования дидактических средств в системе занятий.</w:t>
      </w:r>
    </w:p>
    <w:p w:rsidR="00497A26" w:rsidRDefault="0013008D" w:rsidP="002D254B">
      <w:pPr>
        <w:spacing w:line="240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D254B">
        <w:rPr>
          <w:rFonts w:cs="Times New Roman"/>
          <w:bCs/>
          <w:sz w:val="28"/>
          <w:szCs w:val="28"/>
        </w:rPr>
        <w:t xml:space="preserve">Разработка средств контроля знаний и способов их применения. Средства контроля знаний при применении дидактических материалов находятся в прямой зависимости от образовательных целей, поставленных при их разработке. Если дидактический материал разработан с целью закрепления, проверки или коррекции знаний и навыков, то и средства контроля должны адекватно отражать их динамику, например, в виде индивидуальных карт и т.п. Если же дидактический материал служит для проведения исследований и ресурсом для создания новых творческих работ </w:t>
      </w:r>
      <w:r w:rsidR="0097052D">
        <w:rPr>
          <w:rFonts w:cs="Times New Roman"/>
          <w:bCs/>
          <w:sz w:val="28"/>
          <w:szCs w:val="28"/>
        </w:rPr>
        <w:t>обучающихся</w:t>
      </w:r>
      <w:r w:rsidRPr="002D254B">
        <w:rPr>
          <w:rFonts w:cs="Times New Roman"/>
          <w:bCs/>
          <w:sz w:val="28"/>
          <w:szCs w:val="28"/>
        </w:rPr>
        <w:t>, то средства контроля могут быть опосредованными.</w:t>
      </w:r>
    </w:p>
    <w:p w:rsidR="0013008D" w:rsidRPr="002D254B" w:rsidRDefault="0013008D" w:rsidP="008F4694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2D254B">
        <w:rPr>
          <w:rFonts w:cs="Times New Roman"/>
          <w:bCs/>
          <w:sz w:val="28"/>
          <w:szCs w:val="28"/>
        </w:rPr>
        <w:t>Включение дидактических материалов в образовательный процесс предполагает ряд этапов (апробация, корректировка, применение), а иногда и создание определенных условий для более эффективного использования.</w:t>
      </w:r>
    </w:p>
    <w:sectPr w:rsidR="0013008D" w:rsidRPr="002D254B" w:rsidSect="006922C2">
      <w:footerReference w:type="default" r:id="rId10"/>
      <w:pgSz w:w="11906" w:h="16838"/>
      <w:pgMar w:top="567" w:right="567" w:bottom="567" w:left="1418" w:header="709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8BA" w:rsidRDefault="00FB18BA" w:rsidP="0099517A">
      <w:pPr>
        <w:spacing w:line="240" w:lineRule="auto"/>
      </w:pPr>
      <w:r>
        <w:separator/>
      </w:r>
    </w:p>
  </w:endnote>
  <w:endnote w:type="continuationSeparator" w:id="1">
    <w:p w:rsidR="00FB18BA" w:rsidRDefault="00FB18BA" w:rsidP="00995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_Futur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383222"/>
      <w:docPartObj>
        <w:docPartGallery w:val="Page Numbers (Bottom of Page)"/>
        <w:docPartUnique/>
      </w:docPartObj>
    </w:sdtPr>
    <w:sdtContent>
      <w:p w:rsidR="00046175" w:rsidRPr="006922C2" w:rsidRDefault="00684C33" w:rsidP="006922C2">
        <w:pPr>
          <w:pStyle w:val="af4"/>
          <w:jc w:val="center"/>
        </w:pPr>
        <w:r>
          <w:fldChar w:fldCharType="begin"/>
        </w:r>
        <w:r w:rsidR="00046175">
          <w:instrText>PAGE   \* MERGEFORMAT</w:instrText>
        </w:r>
        <w:r>
          <w:fldChar w:fldCharType="separate"/>
        </w:r>
        <w:r w:rsidR="00B74603" w:rsidRPr="00B74603">
          <w:rPr>
            <w:noProof/>
            <w:lang w:val="ru-RU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8BA" w:rsidRDefault="00FB18BA" w:rsidP="0099517A">
      <w:pPr>
        <w:spacing w:line="240" w:lineRule="auto"/>
      </w:pPr>
      <w:r>
        <w:separator/>
      </w:r>
    </w:p>
  </w:footnote>
  <w:footnote w:type="continuationSeparator" w:id="1">
    <w:p w:rsidR="00FB18BA" w:rsidRDefault="00FB18BA" w:rsidP="0099517A">
      <w:pPr>
        <w:spacing w:line="240" w:lineRule="auto"/>
      </w:pPr>
      <w:r>
        <w:continuationSeparator/>
      </w:r>
    </w:p>
  </w:footnote>
  <w:footnote w:id="2">
    <w:p w:rsidR="00046175" w:rsidRPr="00D84A65" w:rsidRDefault="00046175" w:rsidP="00E57117">
      <w:pPr>
        <w:pStyle w:val="a8"/>
        <w:rPr>
          <w:sz w:val="18"/>
          <w:szCs w:val="18"/>
        </w:rPr>
      </w:pPr>
      <w:r w:rsidRPr="00D84A65"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 xml:space="preserve">Краткое </w:t>
      </w:r>
      <w:r w:rsidRPr="00D84A65">
        <w:rPr>
          <w:sz w:val="18"/>
          <w:szCs w:val="18"/>
        </w:rPr>
        <w:t xml:space="preserve">описание </w:t>
      </w:r>
      <w:r>
        <w:rPr>
          <w:sz w:val="18"/>
          <w:szCs w:val="18"/>
        </w:rPr>
        <w:t xml:space="preserve">содержания представляемой работы, её новизны, результаты апробации, внедрения в учебно-воспитательный процесс учреждения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D4D"/>
    <w:multiLevelType w:val="hybridMultilevel"/>
    <w:tmpl w:val="D6760C96"/>
    <w:lvl w:ilvl="0" w:tplc="157C78F2">
      <w:start w:val="1"/>
      <w:numFmt w:val="bullet"/>
      <w:lvlText w:val="–"/>
      <w:lvlJc w:val="left"/>
      <w:pPr>
        <w:ind w:left="1428" w:hanging="360"/>
      </w:pPr>
      <w:rPr>
        <w:rFonts w:ascii="AG_Futura" w:hAnsi="AG_Futura" w:hint="default"/>
        <w:color w:val="auto"/>
      </w:rPr>
    </w:lvl>
    <w:lvl w:ilvl="1" w:tplc="248A38F6">
      <w:numFmt w:val="bullet"/>
      <w:lvlText w:val="•"/>
      <w:lvlJc w:val="left"/>
      <w:pPr>
        <w:ind w:left="2148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E9688C"/>
    <w:multiLevelType w:val="hybridMultilevel"/>
    <w:tmpl w:val="0F0463EE"/>
    <w:lvl w:ilvl="0" w:tplc="3A5E8F3E">
      <w:numFmt w:val="bullet"/>
      <w:lvlText w:val="-"/>
      <w:lvlJc w:val="left"/>
      <w:pPr>
        <w:ind w:left="2062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EB7C9E"/>
    <w:multiLevelType w:val="hybridMultilevel"/>
    <w:tmpl w:val="E4A04B58"/>
    <w:lvl w:ilvl="0" w:tplc="157C78F2">
      <w:start w:val="1"/>
      <w:numFmt w:val="bullet"/>
      <w:lvlText w:val="–"/>
      <w:lvlJc w:val="left"/>
      <w:pPr>
        <w:tabs>
          <w:tab w:val="num" w:pos="2869"/>
        </w:tabs>
        <w:ind w:left="2869" w:hanging="360"/>
      </w:pPr>
      <w:rPr>
        <w:rFonts w:ascii="AG_Futura" w:hAnsi="AG_Futura" w:hint="default"/>
      </w:rPr>
    </w:lvl>
    <w:lvl w:ilvl="1" w:tplc="F21A7A1E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200E1358">
      <w:start w:val="1"/>
      <w:numFmt w:val="bullet"/>
      <w:lvlText w:val="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B94D74"/>
    <w:multiLevelType w:val="hybridMultilevel"/>
    <w:tmpl w:val="3DCE7E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9C345E"/>
    <w:multiLevelType w:val="hybridMultilevel"/>
    <w:tmpl w:val="7980BB20"/>
    <w:lvl w:ilvl="0" w:tplc="157C78F2">
      <w:start w:val="1"/>
      <w:numFmt w:val="bullet"/>
      <w:lvlText w:val="–"/>
      <w:lvlJc w:val="left"/>
      <w:pPr>
        <w:ind w:left="1499" w:hanging="360"/>
      </w:pPr>
      <w:rPr>
        <w:rFonts w:ascii="AG_Futura" w:hAnsi="AG_Futur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5">
    <w:nsid w:val="28D36B59"/>
    <w:multiLevelType w:val="hybridMultilevel"/>
    <w:tmpl w:val="FFF603FA"/>
    <w:lvl w:ilvl="0" w:tplc="41E2C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42AD2"/>
    <w:multiLevelType w:val="hybridMultilevel"/>
    <w:tmpl w:val="FB3E33A4"/>
    <w:lvl w:ilvl="0" w:tplc="41E2C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2CA2A9B"/>
    <w:multiLevelType w:val="hybridMultilevel"/>
    <w:tmpl w:val="39561012"/>
    <w:lvl w:ilvl="0" w:tplc="782240C6">
      <w:numFmt w:val="bullet"/>
      <w:lvlText w:val="•"/>
      <w:lvlJc w:val="left"/>
      <w:pPr>
        <w:ind w:left="2343" w:hanging="1635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4B12A6B"/>
    <w:multiLevelType w:val="hybridMultilevel"/>
    <w:tmpl w:val="0F9E7930"/>
    <w:lvl w:ilvl="0" w:tplc="BB5E9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146AF"/>
    <w:multiLevelType w:val="multilevel"/>
    <w:tmpl w:val="B7A4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10">
    <w:nsid w:val="360348B1"/>
    <w:multiLevelType w:val="hybridMultilevel"/>
    <w:tmpl w:val="D888520A"/>
    <w:lvl w:ilvl="0" w:tplc="4C1E90B4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157C78F2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AG_Futura" w:hAnsi="AG_Futura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DB17E90"/>
    <w:multiLevelType w:val="multilevel"/>
    <w:tmpl w:val="7344999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160"/>
        </w:tabs>
        <w:ind w:left="116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2560"/>
        </w:tabs>
        <w:ind w:left="25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020"/>
        </w:tabs>
        <w:ind w:left="40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5120"/>
        </w:tabs>
        <w:ind w:left="5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580"/>
        </w:tabs>
        <w:ind w:left="65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680"/>
        </w:tabs>
        <w:ind w:left="76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140"/>
        </w:tabs>
        <w:ind w:left="91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600"/>
        </w:tabs>
        <w:ind w:left="10600" w:hanging="2160"/>
      </w:pPr>
    </w:lvl>
  </w:abstractNum>
  <w:abstractNum w:abstractNumId="12">
    <w:nsid w:val="5225150F"/>
    <w:multiLevelType w:val="hybridMultilevel"/>
    <w:tmpl w:val="AA0C318C"/>
    <w:lvl w:ilvl="0" w:tplc="3A5E8F3E">
      <w:numFmt w:val="bullet"/>
      <w:lvlText w:val="-"/>
      <w:lvlJc w:val="left"/>
      <w:pPr>
        <w:ind w:left="1211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555645D"/>
    <w:multiLevelType w:val="hybridMultilevel"/>
    <w:tmpl w:val="FDB231D8"/>
    <w:lvl w:ilvl="0" w:tplc="157C78F2">
      <w:start w:val="1"/>
      <w:numFmt w:val="bullet"/>
      <w:lvlText w:val="–"/>
      <w:lvlJc w:val="left"/>
      <w:pPr>
        <w:ind w:left="1428" w:hanging="360"/>
      </w:pPr>
      <w:rPr>
        <w:rFonts w:ascii="AG_Futura" w:hAnsi="AG_Futura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0B5C9E"/>
    <w:multiLevelType w:val="hybridMultilevel"/>
    <w:tmpl w:val="CD42ED56"/>
    <w:lvl w:ilvl="0" w:tplc="41E2C6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0D64233"/>
    <w:multiLevelType w:val="hybridMultilevel"/>
    <w:tmpl w:val="AE5A4E20"/>
    <w:lvl w:ilvl="0" w:tplc="EAECF9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3B25BC"/>
    <w:multiLevelType w:val="hybridMultilevel"/>
    <w:tmpl w:val="8ACAFB78"/>
    <w:lvl w:ilvl="0" w:tplc="157C78F2">
      <w:start w:val="1"/>
      <w:numFmt w:val="bullet"/>
      <w:lvlText w:val="–"/>
      <w:lvlJc w:val="left"/>
      <w:pPr>
        <w:ind w:left="720" w:hanging="360"/>
      </w:pPr>
      <w:rPr>
        <w:rFonts w:ascii="AG_Futura" w:hAnsi="AG_Futur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4"/>
  </w:num>
  <w:num w:numId="5">
    <w:abstractNumId w:val="6"/>
  </w:num>
  <w:num w:numId="6">
    <w:abstractNumId w:val="5"/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12"/>
  </w:num>
  <w:num w:numId="14">
    <w:abstractNumId w:val="1"/>
  </w:num>
  <w:num w:numId="15">
    <w:abstractNumId w:val="9"/>
  </w:num>
  <w:num w:numId="16">
    <w:abstractNumId w:val="15"/>
  </w:num>
  <w:num w:numId="17">
    <w:abstractNumId w:val="8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DC4"/>
    <w:rsid w:val="00046175"/>
    <w:rsid w:val="000743BE"/>
    <w:rsid w:val="000F1C3C"/>
    <w:rsid w:val="0013008D"/>
    <w:rsid w:val="001570D6"/>
    <w:rsid w:val="001707AC"/>
    <w:rsid w:val="001947F2"/>
    <w:rsid w:val="001A06E7"/>
    <w:rsid w:val="001F37AB"/>
    <w:rsid w:val="002007F9"/>
    <w:rsid w:val="00207895"/>
    <w:rsid w:val="00247017"/>
    <w:rsid w:val="002861D3"/>
    <w:rsid w:val="002B19CF"/>
    <w:rsid w:val="002B6DD4"/>
    <w:rsid w:val="002D254B"/>
    <w:rsid w:val="002D5AE9"/>
    <w:rsid w:val="003354D8"/>
    <w:rsid w:val="00375A11"/>
    <w:rsid w:val="00381C9C"/>
    <w:rsid w:val="003E3FAB"/>
    <w:rsid w:val="00412CFB"/>
    <w:rsid w:val="00436740"/>
    <w:rsid w:val="00492DFC"/>
    <w:rsid w:val="00497A26"/>
    <w:rsid w:val="004C2F36"/>
    <w:rsid w:val="004E1A2E"/>
    <w:rsid w:val="004F2E73"/>
    <w:rsid w:val="00542A9B"/>
    <w:rsid w:val="00600A06"/>
    <w:rsid w:val="006256BF"/>
    <w:rsid w:val="00684C33"/>
    <w:rsid w:val="006922C2"/>
    <w:rsid w:val="006B1483"/>
    <w:rsid w:val="006C699C"/>
    <w:rsid w:val="00704A41"/>
    <w:rsid w:val="007071C3"/>
    <w:rsid w:val="0072590A"/>
    <w:rsid w:val="00763939"/>
    <w:rsid w:val="00771366"/>
    <w:rsid w:val="00772654"/>
    <w:rsid w:val="007733DC"/>
    <w:rsid w:val="007B023E"/>
    <w:rsid w:val="007B5D8F"/>
    <w:rsid w:val="007D7372"/>
    <w:rsid w:val="007E05AD"/>
    <w:rsid w:val="0080568E"/>
    <w:rsid w:val="008510B1"/>
    <w:rsid w:val="00882D9E"/>
    <w:rsid w:val="008F4694"/>
    <w:rsid w:val="00902C55"/>
    <w:rsid w:val="00933518"/>
    <w:rsid w:val="0097052D"/>
    <w:rsid w:val="00975E84"/>
    <w:rsid w:val="0099517A"/>
    <w:rsid w:val="009B6795"/>
    <w:rsid w:val="009F2879"/>
    <w:rsid w:val="00A0306D"/>
    <w:rsid w:val="00A41B2C"/>
    <w:rsid w:val="00AF2392"/>
    <w:rsid w:val="00B16863"/>
    <w:rsid w:val="00B23C49"/>
    <w:rsid w:val="00B37494"/>
    <w:rsid w:val="00B635F6"/>
    <w:rsid w:val="00B71471"/>
    <w:rsid w:val="00B74603"/>
    <w:rsid w:val="00B75404"/>
    <w:rsid w:val="00B760DE"/>
    <w:rsid w:val="00BB347B"/>
    <w:rsid w:val="00BC7DAC"/>
    <w:rsid w:val="00BF653C"/>
    <w:rsid w:val="00C53D63"/>
    <w:rsid w:val="00C845BC"/>
    <w:rsid w:val="00C84F43"/>
    <w:rsid w:val="00CA26A0"/>
    <w:rsid w:val="00CF1816"/>
    <w:rsid w:val="00D21CC4"/>
    <w:rsid w:val="00D37F36"/>
    <w:rsid w:val="00D62B58"/>
    <w:rsid w:val="00DE487A"/>
    <w:rsid w:val="00E1227C"/>
    <w:rsid w:val="00E17710"/>
    <w:rsid w:val="00E363CC"/>
    <w:rsid w:val="00E57117"/>
    <w:rsid w:val="00E70828"/>
    <w:rsid w:val="00F17F62"/>
    <w:rsid w:val="00F46A3C"/>
    <w:rsid w:val="00F84AB7"/>
    <w:rsid w:val="00FB18BA"/>
    <w:rsid w:val="00FF27FF"/>
    <w:rsid w:val="00FF2FA4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AB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semiHidden/>
    <w:unhideWhenUsed/>
    <w:rsid w:val="003E3FAB"/>
    <w:pPr>
      <w:spacing w:after="120"/>
    </w:pPr>
  </w:style>
  <w:style w:type="character" w:customStyle="1" w:styleId="a6">
    <w:name w:val="Основной текст Знак"/>
    <w:basedOn w:val="a0"/>
    <w:link w:val="a4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rsid w:val="00FF7DC4"/>
  </w:style>
  <w:style w:type="character" w:styleId="a7">
    <w:name w:val="Hyperlink"/>
    <w:unhideWhenUsed/>
    <w:rsid w:val="0099517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9951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eastAsia="Times New Roman" w:hAnsi="Courier New" w:cs="Courier New"/>
      <w:color w:val="333333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99517A"/>
    <w:rPr>
      <w:rFonts w:ascii="Courier New" w:eastAsia="Times New Roman" w:hAnsi="Courier New" w:cs="Courier New"/>
      <w:color w:val="333333"/>
      <w:lang w:eastAsia="ru-RU"/>
    </w:rPr>
  </w:style>
  <w:style w:type="paragraph" w:styleId="a8">
    <w:name w:val="footnote text"/>
    <w:basedOn w:val="a"/>
    <w:link w:val="a9"/>
    <w:semiHidden/>
    <w:unhideWhenUsed/>
    <w:rsid w:val="0099517A"/>
    <w:pPr>
      <w:widowControl/>
      <w:suppressAutoHyphens w:val="0"/>
      <w:spacing w:line="240" w:lineRule="auto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9">
    <w:name w:val="Текст сноски Знак"/>
    <w:basedOn w:val="a0"/>
    <w:link w:val="a8"/>
    <w:semiHidden/>
    <w:rsid w:val="0099517A"/>
    <w:rPr>
      <w:rFonts w:eastAsia="Times New Roman"/>
      <w:lang w:eastAsia="ru-RU"/>
    </w:rPr>
  </w:style>
  <w:style w:type="paragraph" w:styleId="aa">
    <w:name w:val="Body Text Indent"/>
    <w:basedOn w:val="a"/>
    <w:link w:val="ab"/>
    <w:semiHidden/>
    <w:unhideWhenUsed/>
    <w:rsid w:val="0099517A"/>
    <w:pPr>
      <w:widowControl/>
      <w:suppressAutoHyphens w:val="0"/>
      <w:spacing w:line="240" w:lineRule="auto"/>
      <w:ind w:firstLine="454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99517A"/>
    <w:rPr>
      <w:rFonts w:eastAsia="Times New Roman"/>
      <w:sz w:val="24"/>
      <w:lang w:eastAsia="ru-RU"/>
    </w:rPr>
  </w:style>
  <w:style w:type="paragraph" w:styleId="2">
    <w:name w:val="Body Text 2"/>
    <w:basedOn w:val="a"/>
    <w:link w:val="20"/>
    <w:unhideWhenUsed/>
    <w:rsid w:val="0099517A"/>
    <w:pPr>
      <w:widowControl/>
      <w:suppressAutoHyphens w:val="0"/>
      <w:spacing w:after="120" w:line="48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99517A"/>
    <w:rPr>
      <w:rFonts w:eastAsia="Times New Roman"/>
      <w:sz w:val="24"/>
      <w:szCs w:val="24"/>
      <w:lang w:eastAsia="ru-RU"/>
    </w:rPr>
  </w:style>
  <w:style w:type="character" w:styleId="ac">
    <w:name w:val="footnote reference"/>
    <w:semiHidden/>
    <w:unhideWhenUsed/>
    <w:rsid w:val="0099517A"/>
    <w:rPr>
      <w:vertAlign w:val="superscript"/>
    </w:rPr>
  </w:style>
  <w:style w:type="character" w:styleId="ad">
    <w:name w:val="Emphasis"/>
    <w:basedOn w:val="a0"/>
    <w:qFormat/>
    <w:rsid w:val="0099517A"/>
    <w:rPr>
      <w:i/>
      <w:iCs/>
    </w:rPr>
  </w:style>
  <w:style w:type="paragraph" w:styleId="ae">
    <w:name w:val="List Paragraph"/>
    <w:basedOn w:val="a"/>
    <w:uiPriority w:val="34"/>
    <w:qFormat/>
    <w:rsid w:val="0099517A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13008D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497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7A26"/>
    <w:rPr>
      <w:rFonts w:ascii="Tahoma" w:hAnsi="Tahoma" w:cs="Tahoma"/>
      <w:kern w:val="1"/>
      <w:sz w:val="16"/>
      <w:szCs w:val="16"/>
      <w:lang w:val="de-DE" w:eastAsia="fa-IR" w:bidi="fa-IR"/>
    </w:rPr>
  </w:style>
  <w:style w:type="paragraph" w:styleId="af2">
    <w:name w:val="header"/>
    <w:basedOn w:val="a"/>
    <w:link w:val="af3"/>
    <w:uiPriority w:val="99"/>
    <w:unhideWhenUsed/>
    <w:rsid w:val="0020789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07895"/>
    <w:rPr>
      <w:rFonts w:cs="Tahoma"/>
      <w:kern w:val="1"/>
      <w:sz w:val="24"/>
      <w:szCs w:val="24"/>
      <w:lang w:val="de-DE" w:eastAsia="fa-IR" w:bidi="fa-IR"/>
    </w:rPr>
  </w:style>
  <w:style w:type="paragraph" w:styleId="af4">
    <w:name w:val="footer"/>
    <w:basedOn w:val="a"/>
    <w:link w:val="af5"/>
    <w:uiPriority w:val="99"/>
    <w:unhideWhenUsed/>
    <w:rsid w:val="0020789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07895"/>
    <w:rPr>
      <w:rFonts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AB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semiHidden/>
    <w:unhideWhenUsed/>
    <w:rsid w:val="003E3FAB"/>
    <w:pPr>
      <w:spacing w:after="120"/>
    </w:pPr>
  </w:style>
  <w:style w:type="character" w:customStyle="1" w:styleId="a6">
    <w:name w:val="Основной текст Знак"/>
    <w:basedOn w:val="a0"/>
    <w:link w:val="a4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rsid w:val="00FF7DC4"/>
  </w:style>
  <w:style w:type="character" w:styleId="a7">
    <w:name w:val="Hyperlink"/>
    <w:unhideWhenUsed/>
    <w:rsid w:val="0099517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9951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eastAsia="Times New Roman" w:hAnsi="Courier New" w:cs="Courier New"/>
      <w:color w:val="333333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99517A"/>
    <w:rPr>
      <w:rFonts w:ascii="Courier New" w:eastAsia="Times New Roman" w:hAnsi="Courier New" w:cs="Courier New"/>
      <w:color w:val="333333"/>
      <w:lang w:eastAsia="ru-RU"/>
    </w:rPr>
  </w:style>
  <w:style w:type="paragraph" w:styleId="a8">
    <w:name w:val="footnote text"/>
    <w:basedOn w:val="a"/>
    <w:link w:val="a9"/>
    <w:semiHidden/>
    <w:unhideWhenUsed/>
    <w:rsid w:val="0099517A"/>
    <w:pPr>
      <w:widowControl/>
      <w:suppressAutoHyphens w:val="0"/>
      <w:spacing w:line="240" w:lineRule="auto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9">
    <w:name w:val="Текст сноски Знак"/>
    <w:basedOn w:val="a0"/>
    <w:link w:val="a8"/>
    <w:semiHidden/>
    <w:rsid w:val="0099517A"/>
    <w:rPr>
      <w:rFonts w:eastAsia="Times New Roman"/>
      <w:lang w:eastAsia="ru-RU"/>
    </w:rPr>
  </w:style>
  <w:style w:type="paragraph" w:styleId="aa">
    <w:name w:val="Body Text Indent"/>
    <w:basedOn w:val="a"/>
    <w:link w:val="ab"/>
    <w:semiHidden/>
    <w:unhideWhenUsed/>
    <w:rsid w:val="0099517A"/>
    <w:pPr>
      <w:widowControl/>
      <w:suppressAutoHyphens w:val="0"/>
      <w:spacing w:line="240" w:lineRule="auto"/>
      <w:ind w:firstLine="454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99517A"/>
    <w:rPr>
      <w:rFonts w:eastAsia="Times New Roman"/>
      <w:sz w:val="24"/>
      <w:lang w:eastAsia="ru-RU"/>
    </w:rPr>
  </w:style>
  <w:style w:type="paragraph" w:styleId="2">
    <w:name w:val="Body Text 2"/>
    <w:basedOn w:val="a"/>
    <w:link w:val="20"/>
    <w:unhideWhenUsed/>
    <w:rsid w:val="0099517A"/>
    <w:pPr>
      <w:widowControl/>
      <w:suppressAutoHyphens w:val="0"/>
      <w:spacing w:after="120" w:line="48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99517A"/>
    <w:rPr>
      <w:rFonts w:eastAsia="Times New Roman"/>
      <w:sz w:val="24"/>
      <w:szCs w:val="24"/>
      <w:lang w:eastAsia="ru-RU"/>
    </w:rPr>
  </w:style>
  <w:style w:type="character" w:styleId="ac">
    <w:name w:val="footnote reference"/>
    <w:semiHidden/>
    <w:unhideWhenUsed/>
    <w:rsid w:val="0099517A"/>
    <w:rPr>
      <w:vertAlign w:val="superscript"/>
    </w:rPr>
  </w:style>
  <w:style w:type="character" w:styleId="ad">
    <w:name w:val="Emphasis"/>
    <w:basedOn w:val="a0"/>
    <w:qFormat/>
    <w:rsid w:val="0099517A"/>
    <w:rPr>
      <w:i/>
      <w:iCs/>
    </w:rPr>
  </w:style>
  <w:style w:type="paragraph" w:styleId="ae">
    <w:name w:val="List Paragraph"/>
    <w:basedOn w:val="a"/>
    <w:uiPriority w:val="34"/>
    <w:qFormat/>
    <w:rsid w:val="0099517A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13008D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497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7A26"/>
    <w:rPr>
      <w:rFonts w:ascii="Tahoma" w:hAnsi="Tahoma" w:cs="Tahoma"/>
      <w:kern w:val="1"/>
      <w:sz w:val="16"/>
      <w:szCs w:val="16"/>
      <w:lang w:val="de-DE" w:eastAsia="fa-IR" w:bidi="fa-IR"/>
    </w:rPr>
  </w:style>
  <w:style w:type="paragraph" w:styleId="af2">
    <w:name w:val="header"/>
    <w:basedOn w:val="a"/>
    <w:link w:val="af3"/>
    <w:uiPriority w:val="99"/>
    <w:unhideWhenUsed/>
    <w:rsid w:val="0020789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07895"/>
    <w:rPr>
      <w:rFonts w:cs="Tahoma"/>
      <w:kern w:val="1"/>
      <w:sz w:val="24"/>
      <w:szCs w:val="24"/>
      <w:lang w:val="de-DE" w:eastAsia="fa-IR" w:bidi="fa-IR"/>
    </w:rPr>
  </w:style>
  <w:style w:type="paragraph" w:styleId="af4">
    <w:name w:val="footer"/>
    <w:basedOn w:val="a"/>
    <w:link w:val="af5"/>
    <w:uiPriority w:val="99"/>
    <w:unhideWhenUsed/>
    <w:rsid w:val="0020789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07895"/>
    <w:rPr>
      <w:rFonts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tur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st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B50E-3868-4A9C-A422-8C8BA8F6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Glava</cp:lastModifiedBy>
  <cp:revision>58</cp:revision>
  <cp:lastPrinted>2015-11-30T04:15:00Z</cp:lastPrinted>
  <dcterms:created xsi:type="dcterms:W3CDTF">2014-02-11T07:57:00Z</dcterms:created>
  <dcterms:modified xsi:type="dcterms:W3CDTF">2015-12-11T03:42:00Z</dcterms:modified>
</cp:coreProperties>
</file>